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1632" w:rsidRDefault="000505FD">
      <w:pPr>
        <w:jc w:val="center"/>
      </w:pPr>
      <w:r w:rsidRPr="00450357">
        <w:rPr>
          <w:rFonts w:ascii="ＭＳ 明朝" w:hAnsi="ＭＳ 明朝" w:cs="ＭＳ Ｐゴシック"/>
          <w:sz w:val="24"/>
        </w:rPr>
        <w:t xml:space="preserve">構　　造　　及　　び　　設　　備　　の　　概　　要　　　</w:t>
      </w:r>
      <w:r w:rsidRPr="00450357">
        <w:rPr>
          <w:rFonts w:eastAsia="Century"/>
          <w:u w:val="single"/>
        </w:rPr>
        <w:t>№</w:t>
      </w:r>
      <w:r w:rsidRPr="00450357">
        <w:rPr>
          <w:u w:val="single"/>
        </w:rPr>
        <w:t xml:space="preserve">　　　　　　</w:t>
      </w:r>
      <w:r>
        <w:t xml:space="preserve">　</w: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7906"/>
      </w:tblGrid>
      <w:tr w:rsidR="00E51632" w:rsidTr="006011E9">
        <w:trPr>
          <w:trHeight w:val="360"/>
          <w:jc w:val="center"/>
        </w:trPr>
        <w:tc>
          <w:tcPr>
            <w:tcW w:w="1784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widowControl/>
              <w:jc w:val="center"/>
            </w:pPr>
            <w:r>
              <w:rPr>
                <w:rFonts w:ascii="ＭＳ 明朝" w:hAnsi="ＭＳ 明朝" w:cs="ＭＳ Ｐゴシック"/>
                <w:szCs w:val="21"/>
              </w:rPr>
              <w:t>名　　　称</w:t>
            </w:r>
          </w:p>
        </w:tc>
        <w:tc>
          <w:tcPr>
            <w:tcW w:w="790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CB4858" w:rsidRDefault="00E51632" w:rsidP="00CB4858">
            <w:pPr>
              <w:suppressAutoHyphens w:val="0"/>
              <w:spacing w:line="300" w:lineRule="exact"/>
              <w:rPr>
                <w:rFonts w:ascii="IPA Pゴシック" w:eastAsia="IPA Pゴシック" w:hAnsi="IPA Pゴシック" w:cs="Times New Roman"/>
                <w:color w:val="FF0000"/>
                <w:kern w:val="2"/>
              </w:rPr>
            </w:pPr>
          </w:p>
        </w:tc>
      </w:tr>
      <w:tr w:rsidR="00E51632" w:rsidTr="006011E9">
        <w:trPr>
          <w:trHeight w:val="158"/>
          <w:jc w:val="center"/>
        </w:trPr>
        <w:tc>
          <w:tcPr>
            <w:tcW w:w="178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Cs w:val="21"/>
              </w:rPr>
              <w:t>所　在　地</w:t>
            </w:r>
          </w:p>
        </w:tc>
        <w:tc>
          <w:tcPr>
            <w:tcW w:w="79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E51632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E51632" w:rsidRDefault="00E51632"/>
    <w:tbl>
      <w:tblPr>
        <w:tblW w:w="9690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331"/>
        <w:gridCol w:w="400"/>
        <w:gridCol w:w="409"/>
        <w:gridCol w:w="655"/>
        <w:gridCol w:w="692"/>
        <w:gridCol w:w="164"/>
        <w:gridCol w:w="111"/>
        <w:gridCol w:w="198"/>
        <w:gridCol w:w="76"/>
        <w:gridCol w:w="109"/>
        <w:gridCol w:w="165"/>
        <w:gridCol w:w="274"/>
        <w:gridCol w:w="274"/>
        <w:gridCol w:w="276"/>
        <w:gridCol w:w="122"/>
        <w:gridCol w:w="152"/>
        <w:gridCol w:w="140"/>
        <w:gridCol w:w="134"/>
        <w:gridCol w:w="274"/>
        <w:gridCol w:w="275"/>
        <w:gridCol w:w="274"/>
        <w:gridCol w:w="275"/>
        <w:gridCol w:w="240"/>
        <w:gridCol w:w="34"/>
        <w:gridCol w:w="274"/>
        <w:gridCol w:w="275"/>
        <w:gridCol w:w="274"/>
        <w:gridCol w:w="274"/>
        <w:gridCol w:w="301"/>
      </w:tblGrid>
      <w:tr w:rsidR="00E51632" w:rsidTr="00EF7BE6">
        <w:trPr>
          <w:trHeight w:val="322"/>
          <w:jc w:val="center"/>
        </w:trPr>
        <w:tc>
          <w:tcPr>
            <w:tcW w:w="123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pacing w:val="20"/>
                <w:sz w:val="16"/>
                <w:szCs w:val="16"/>
              </w:rPr>
              <w:t>建物の構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造</w:t>
            </w:r>
          </w:p>
        </w:tc>
        <w:tc>
          <w:tcPr>
            <w:tcW w:w="8452" w:type="dxa"/>
            <w:gridSpan w:val="29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spacing w:line="240" w:lineRule="exact"/>
              <w:ind w:firstLine="16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鉄筋コンクリート、鉄骨、木造、その他（　　　　　　　　　　　　　　　　　　　　　　　　　　）</w:t>
            </w:r>
          </w:p>
          <w:p w:rsidR="00E51632" w:rsidRDefault="005A5502" w:rsidP="005A5502">
            <w:pPr>
              <w:spacing w:line="240" w:lineRule="exact"/>
              <w:ind w:firstLine="3200"/>
              <w:jc w:val="lef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階建、　　　　　　　　使用部分　　　　　</w:t>
            </w:r>
            <w:r w:rsidR="00F31EFD">
              <w:rPr>
                <w:rFonts w:ascii="IPA Pゴシック" w:eastAsia="IPA Pゴシック" w:hAnsi="IPA Pゴシック" w:cs="ＭＳ Ｐゴシック" w:hint="eastAsia"/>
                <w:color w:val="FF0000"/>
                <w:sz w:val="18"/>
                <w:szCs w:val="18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階</w:t>
            </w:r>
          </w:p>
        </w:tc>
      </w:tr>
      <w:tr w:rsidR="00E51632" w:rsidTr="00EF7BE6">
        <w:trPr>
          <w:trHeight w:val="311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床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5D4BEC" w:rsidP="005D4BEC">
            <w:pPr>
              <w:ind w:leftChars="106" w:left="223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コンクリート、　タイル、　リノリュウム、　板、　その他（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　　　　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）</w:t>
            </w:r>
          </w:p>
        </w:tc>
      </w:tr>
      <w:tr w:rsidR="00E51632" w:rsidTr="00EF7BE6">
        <w:trPr>
          <w:trHeight w:val="188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腰　　　　板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F31EFD">
            <w:pPr>
              <w:ind w:leftChars="106" w:left="223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コンクリート、　タイル、　リノリュウム、　板、　その他（</w:t>
            </w:r>
            <w:r w:rsidR="005D4BEC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）</w:t>
            </w:r>
          </w:p>
        </w:tc>
      </w:tr>
      <w:tr w:rsidR="00E51632" w:rsidTr="00EF7BE6">
        <w:trPr>
          <w:trHeight w:val="184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採光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窓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widowControl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有　　　　　　　　　無</w:t>
            </w:r>
          </w:p>
        </w:tc>
      </w:tr>
      <w:tr w:rsidR="00E51632" w:rsidTr="00EF7BE6">
        <w:trPr>
          <w:cantSplit/>
          <w:trHeight w:val="243"/>
          <w:jc w:val="center"/>
        </w:trPr>
        <w:tc>
          <w:tcPr>
            <w:tcW w:w="123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widowControl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照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明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蛍光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灯</w:t>
            </w:r>
          </w:p>
        </w:tc>
        <w:tc>
          <w:tcPr>
            <w:tcW w:w="7121" w:type="dxa"/>
            <w:gridSpan w:val="28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178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53"/>
                <w:sz w:val="16"/>
                <w:szCs w:val="16"/>
              </w:rPr>
              <w:t>ハロゲ</w:t>
            </w:r>
            <w:r>
              <w:rPr>
                <w:rFonts w:ascii="ＭＳ 明朝" w:hAnsi="ＭＳ 明朝" w:cs="ＭＳ Ｐゴシック"/>
                <w:spacing w:val="1"/>
                <w:sz w:val="16"/>
                <w:szCs w:val="16"/>
              </w:rPr>
              <w:t>ン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105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クリプトン球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Ｗ　　　　個</w:t>
            </w:r>
          </w:p>
        </w:tc>
      </w:tr>
      <w:tr w:rsidR="00E51632" w:rsidTr="00EF7BE6">
        <w:trPr>
          <w:cantSplit/>
          <w:trHeight w:val="3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ＬＥ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Ｄ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 w:rsidP="00F31EFD">
            <w:pPr>
              <w:widowControl/>
              <w:spacing w:line="200" w:lineRule="exact"/>
              <w:ind w:firstLineChars="300"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Ｗ相当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個、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Ｗ相当</w:t>
            </w:r>
            <w:r w:rsidR="005D4BEC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F31EFD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個、　　　　Ｗ相当　　個、　　　Ｗ相当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Ｗ相当　　個、　　　Ｗ相当　　　個、　　　　Ｗ相当　　個、　　　Ｗ相当　　　個</w:t>
            </w:r>
          </w:p>
        </w:tc>
      </w:tr>
      <w:tr w:rsidR="00E51632" w:rsidTr="00EF7BE6">
        <w:trPr>
          <w:cantSplit/>
          <w:trHeight w:val="3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133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  <w:jc w:val="center"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普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通</w:t>
            </w:r>
          </w:p>
        </w:tc>
        <w:tc>
          <w:tcPr>
            <w:tcW w:w="7121" w:type="dxa"/>
            <w:gridSpan w:val="28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　Ｗ　　　個</w:t>
            </w:r>
          </w:p>
          <w:p w:rsidR="00E51632" w:rsidRDefault="000505FD">
            <w:pPr>
              <w:widowControl/>
              <w:spacing w:line="200" w:lineRule="exact"/>
              <w:ind w:firstLine="48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Ｗ　　　　個、　　　　Ｗ　　　　個、　　　　Ｗ　　　　個、　　　　　Ｗ　　　個</w:t>
            </w:r>
          </w:p>
        </w:tc>
      </w:tr>
      <w:tr w:rsidR="00E51632" w:rsidTr="00EF7BE6">
        <w:trPr>
          <w:trHeight w:val="299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pacing w:val="320"/>
                <w:sz w:val="16"/>
                <w:szCs w:val="16"/>
              </w:rPr>
              <w:t>換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気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E4775A">
            <w:pPr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機械（　　1種　　　2種　　　3種　　）、　　　　　　換気扇　　</w:t>
            </w:r>
            <w:r w:rsidR="00E4775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個</w:t>
            </w:r>
          </w:p>
        </w:tc>
      </w:tr>
      <w:tr w:rsidR="00E51632" w:rsidTr="00EF7BE6">
        <w:trPr>
          <w:cantSplit/>
          <w:trHeight w:val="317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pacing w:val="120"/>
                <w:sz w:val="16"/>
                <w:szCs w:val="16"/>
              </w:rPr>
              <w:t>作業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室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</w:tcBorders>
            <w:shd w:val="clear" w:color="auto" w:fill="FFFFFF"/>
          </w:tcPr>
          <w:p w:rsidR="00E51632" w:rsidRDefault="00C2528B">
            <w:pPr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textDirection w:val="tbRlV"/>
            <w:tcFitText/>
            <w:vAlign w:val="bottom"/>
          </w:tcPr>
          <w:p w:rsidR="00E51632" w:rsidRDefault="000505FD" w:rsidP="00543F6B">
            <w:pPr>
              <w:ind w:left="113" w:right="113"/>
              <w:jc w:val="distribute"/>
            </w:pPr>
            <w:r w:rsidRPr="00EF7BE6">
              <w:rPr>
                <w:rFonts w:ascii="ＭＳ 明朝" w:hAnsi="ＭＳ 明朝" w:cs="ＭＳ 明朝"/>
                <w:kern w:val="0"/>
                <w:sz w:val="16"/>
                <w:szCs w:val="16"/>
              </w:rPr>
              <w:t>合計</w:t>
            </w:r>
          </w:p>
        </w:tc>
        <w:tc>
          <w:tcPr>
            <w:tcW w:w="1820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1632" w:rsidRDefault="00C2528B" w:rsidP="00C2528B">
            <w:pPr>
              <w:wordWrap w:val="0"/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1296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>作業室と客待</w:t>
            </w:r>
          </w:p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>場所との境</w:t>
            </w:r>
          </w:p>
        </w:tc>
        <w:tc>
          <w:tcPr>
            <w:tcW w:w="3196" w:type="dxa"/>
            <w:gridSpan w:val="14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ind w:firstLine="160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ケース　　ツイタテ　　テーブル</w:t>
            </w:r>
          </w:p>
          <w:p w:rsidR="00E51632" w:rsidRDefault="00E4775A">
            <w:pPr>
              <w:ind w:firstLine="160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その他（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　　　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）</w:t>
            </w:r>
          </w:p>
        </w:tc>
      </w:tr>
      <w:tr w:rsidR="00E51632" w:rsidTr="00EF7BE6">
        <w:trPr>
          <w:cantSplit/>
          <w:trHeight w:val="369"/>
          <w:jc w:val="center"/>
        </w:trPr>
        <w:tc>
          <w:tcPr>
            <w:tcW w:w="1238" w:type="dxa"/>
            <w:tcBorders>
              <w:top w:val="dashSmallGap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客待場所</w:t>
            </w:r>
          </w:p>
        </w:tc>
        <w:tc>
          <w:tcPr>
            <w:tcW w:w="1731" w:type="dxa"/>
            <w:gridSpan w:val="2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51632" w:rsidRDefault="00C2528B">
            <w:pPr>
              <w:ind w:right="105"/>
              <w:jc w:val="right"/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0505FD">
              <w:rPr>
                <w:rFonts w:ascii="ＭＳ 明朝" w:hAnsi="ＭＳ 明朝" w:cs="ＭＳ 明朝"/>
              </w:rPr>
              <w:t>㎡</w:t>
            </w:r>
          </w:p>
        </w:tc>
        <w:tc>
          <w:tcPr>
            <w:tcW w:w="409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textDirection w:val="tbRlV"/>
            <w:vAlign w:val="center"/>
          </w:tcPr>
          <w:p w:rsidR="00E51632" w:rsidRDefault="00E51632"/>
        </w:tc>
        <w:tc>
          <w:tcPr>
            <w:tcW w:w="182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E51632" w:rsidRDefault="00E51632"/>
        </w:tc>
        <w:tc>
          <w:tcPr>
            <w:tcW w:w="1296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3F3F3"/>
            <w:vAlign w:val="center"/>
          </w:tcPr>
          <w:p w:rsidR="00E51632" w:rsidRDefault="00E51632"/>
        </w:tc>
        <w:tc>
          <w:tcPr>
            <w:tcW w:w="3196" w:type="dxa"/>
            <w:gridSpan w:val="14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E51632"/>
        </w:tc>
      </w:tr>
      <w:tr w:rsidR="00E51632" w:rsidTr="00EF7BE6">
        <w:trPr>
          <w:cantSplit/>
          <w:trHeight w:hRule="exact" w:val="447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spacing w:line="240" w:lineRule="exact"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作業椅子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合計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台</w:t>
            </w:r>
          </w:p>
        </w:tc>
        <w:tc>
          <w:tcPr>
            <w:tcW w:w="40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>
            <w:pPr>
              <w:spacing w:line="200" w:lineRule="exact"/>
            </w:pPr>
            <w:r>
              <w:rPr>
                <w:rFonts w:ascii="ＭＳ 明朝" w:hAnsi="ＭＳ 明朝" w:cs="ＭＳ 明朝"/>
                <w:sz w:val="16"/>
                <w:szCs w:val="16"/>
              </w:rPr>
              <w:t>内訳</w:t>
            </w:r>
          </w:p>
        </w:tc>
        <w:tc>
          <w:tcPr>
            <w:tcW w:w="6312" w:type="dxa"/>
            <w:gridSpan w:val="2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3768A5" w:rsidP="003768A5">
            <w:pPr>
              <w:spacing w:line="240" w:lineRule="exact"/>
              <w:ind w:firstLine="160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理容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椅子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台、　その他の椅子 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台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cantSplit/>
          <w:trHeight w:val="368"/>
          <w:jc w:val="center"/>
        </w:trPr>
        <w:tc>
          <w:tcPr>
            <w:tcW w:w="123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widowControl/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消毒設備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消毒室(場所)</w:t>
            </w:r>
          </w:p>
        </w:tc>
        <w:tc>
          <w:tcPr>
            <w:tcW w:w="2320" w:type="dxa"/>
            <w:gridSpan w:val="5"/>
            <w:tcBorders>
              <w:top w:val="single" w:sz="4" w:space="0" w:color="000001"/>
              <w:left w:val="dashSmallGap" w:sz="8" w:space="0" w:color="000001"/>
              <w:bottom w:val="dashSmallGap" w:sz="8" w:space="0" w:color="000001"/>
              <w:right w:val="dashSmallGap" w:sz="4" w:space="0" w:color="000001"/>
            </w:tcBorders>
            <w:shd w:val="clear" w:color="auto" w:fill="FFFFFF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　　</w:t>
            </w:r>
            <w:r w:rsidR="007241AA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㎡</w:t>
            </w:r>
          </w:p>
        </w:tc>
        <w:tc>
          <w:tcPr>
            <w:tcW w:w="1605" w:type="dxa"/>
            <w:gridSpan w:val="9"/>
            <w:tcBorders>
              <w:top w:val="single" w:sz="4" w:space="0" w:color="000001"/>
              <w:left w:val="dashSmallGap" w:sz="4" w:space="0" w:color="000001"/>
              <w:bottom w:val="dashSmallGap" w:sz="8" w:space="0" w:color="000001"/>
              <w:right w:val="dashSmallGap" w:sz="4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紫外線消毒器</w:t>
            </w:r>
          </w:p>
        </w:tc>
        <w:tc>
          <w:tcPr>
            <w:tcW w:w="3196" w:type="dxa"/>
            <w:gridSpan w:val="14"/>
            <w:tcBorders>
              <w:top w:val="single" w:sz="4" w:space="0" w:color="000001"/>
              <w:left w:val="dashSmallGap" w:sz="4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　　　　　　　　　　台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135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857E1B" w:rsidP="00450357">
            <w:pPr>
              <w:jc w:val="distribute"/>
              <w:rPr>
                <w:rFonts w:hint="eastAsia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液量計</w:t>
            </w:r>
            <w:bookmarkStart w:id="0" w:name="_GoBack"/>
            <w:bookmarkEnd w:id="0"/>
          </w:p>
        </w:tc>
        <w:tc>
          <w:tcPr>
            <w:tcW w:w="7121" w:type="dxa"/>
            <w:gridSpan w:val="28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FC3534" w:rsidP="00A91703">
            <w:pPr>
              <w:ind w:firstLineChars="300" w:firstLine="480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ｍℓ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個、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　　</w:t>
            </w:r>
            <w:r w:rsidR="001F537C">
              <w:rPr>
                <w:rFonts w:ascii="ＭＳ 明朝" w:hAnsi="ＭＳ 明朝" w:cs="ＭＳ Ｐゴシック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ｍℓ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個、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 xml:space="preserve">　　ｍℓ　　　個、　　　　ｍℓ　　　個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104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薬液容器</w:t>
            </w:r>
          </w:p>
        </w:tc>
        <w:tc>
          <w:tcPr>
            <w:tcW w:w="7121" w:type="dxa"/>
            <w:gridSpan w:val="28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0505FD" w:rsidP="001F537C">
            <w:pPr>
              <w:ind w:firstLine="320"/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平型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個、　　　　　　　円筒型　</w:t>
            </w:r>
            <w:r w:rsidR="00A91703"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 xml:space="preserve">　　　個</w:t>
            </w:r>
          </w:p>
        </w:tc>
      </w:tr>
      <w:tr w:rsidR="00E51632" w:rsidTr="00EF7BE6">
        <w:tblPrEx>
          <w:tblCellMar>
            <w:left w:w="89" w:type="dxa"/>
          </w:tblCellMar>
        </w:tblPrEx>
        <w:trPr>
          <w:cantSplit/>
          <w:trHeight w:val="252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器具(ﾀｵﾙ)洗場</w:t>
            </w:r>
          </w:p>
        </w:tc>
        <w:tc>
          <w:tcPr>
            <w:tcW w:w="1464" w:type="dxa"/>
            <w:gridSpan w:val="3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ind w:left="97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箇所</w:t>
            </w:r>
          </w:p>
        </w:tc>
        <w:tc>
          <w:tcPr>
            <w:tcW w:w="1350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乾燥器(棚)</w:t>
            </w:r>
          </w:p>
        </w:tc>
        <w:tc>
          <w:tcPr>
            <w:tcW w:w="1403" w:type="dxa"/>
            <w:gridSpan w:val="7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ind w:left="597"/>
              <w:jc w:val="righ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布片格納棚</w:t>
            </w:r>
          </w:p>
        </w:tc>
        <w:tc>
          <w:tcPr>
            <w:tcW w:w="1432" w:type="dxa"/>
            <w:gridSpan w:val="6"/>
            <w:tcBorders>
              <w:top w:val="dashSmallGap" w:sz="8" w:space="0" w:color="000001"/>
              <w:left w:val="dashSmallGap" w:sz="8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ind w:left="597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cantSplit/>
          <w:trHeight w:val="216"/>
          <w:jc w:val="center"/>
        </w:trPr>
        <w:tc>
          <w:tcPr>
            <w:tcW w:w="1238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E51632" w:rsidP="00450357">
            <w:pPr>
              <w:jc w:val="distribute"/>
            </w:pPr>
          </w:p>
        </w:tc>
        <w:tc>
          <w:tcPr>
            <w:tcW w:w="1331" w:type="dxa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消毒済器具容器</w:t>
            </w:r>
          </w:p>
        </w:tc>
        <w:tc>
          <w:tcPr>
            <w:tcW w:w="1464" w:type="dxa"/>
            <w:gridSpan w:val="3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idowControl/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350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未消毒器具容器</w:t>
            </w:r>
          </w:p>
        </w:tc>
        <w:tc>
          <w:tcPr>
            <w:tcW w:w="1403" w:type="dxa"/>
            <w:gridSpan w:val="7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未洗浄布片容器</w:t>
            </w:r>
          </w:p>
        </w:tc>
        <w:tc>
          <w:tcPr>
            <w:tcW w:w="1432" w:type="dxa"/>
            <w:gridSpan w:val="6"/>
            <w:tcBorders>
              <w:top w:val="dashSmallGap" w:sz="8" w:space="0" w:color="000001"/>
              <w:left w:val="dashSmallGap" w:sz="8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blPrEx>
          <w:tblCellMar>
            <w:left w:w="84" w:type="dxa"/>
          </w:tblCellMar>
        </w:tblPrEx>
        <w:trPr>
          <w:trHeight w:val="225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その他の設備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蒸タオル器</w:t>
            </w:r>
          </w:p>
        </w:tc>
        <w:tc>
          <w:tcPr>
            <w:tcW w:w="1464" w:type="dxa"/>
            <w:gridSpan w:val="3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0505FD">
            <w:pPr>
              <w:jc w:val="righ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台</w:t>
            </w:r>
          </w:p>
        </w:tc>
        <w:tc>
          <w:tcPr>
            <w:tcW w:w="1350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蓋付き汚物箱</w:t>
            </w:r>
          </w:p>
        </w:tc>
        <w:tc>
          <w:tcPr>
            <w:tcW w:w="1403" w:type="dxa"/>
            <w:gridSpan w:val="7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  <w:tc>
          <w:tcPr>
            <w:tcW w:w="1472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BC1595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蓋付き毛髪箱</w:t>
            </w:r>
          </w:p>
        </w:tc>
        <w:tc>
          <w:tcPr>
            <w:tcW w:w="1432" w:type="dxa"/>
            <w:gridSpan w:val="6"/>
            <w:tcBorders>
              <w:top w:val="single" w:sz="4" w:space="0" w:color="000001"/>
              <w:left w:val="dashSmallGap" w:sz="8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Default="001F537C" w:rsidP="001F537C">
            <w:pPr>
              <w:wordWrap w:val="0"/>
              <w:jc w:val="right"/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  <w:r w:rsidR="000505FD">
              <w:rPr>
                <w:rFonts w:ascii="ＭＳ 明朝" w:hAnsi="ＭＳ 明朝" w:cs="ＭＳ Ｐゴシック"/>
                <w:sz w:val="16"/>
                <w:szCs w:val="16"/>
              </w:rPr>
              <w:t>個</w:t>
            </w:r>
          </w:p>
        </w:tc>
      </w:tr>
      <w:tr w:rsidR="00E51632" w:rsidTr="00EF7BE6">
        <w:trPr>
          <w:trHeight w:val="345"/>
          <w:jc w:val="center"/>
        </w:trPr>
        <w:tc>
          <w:tcPr>
            <w:tcW w:w="1238" w:type="dxa"/>
            <w:tcBorders>
              <w:top w:val="single" w:sz="4" w:space="0" w:color="000001"/>
              <w:left w:val="single" w:sz="12" w:space="0" w:color="000001"/>
              <w:bottom w:val="dashSmallGap" w:sz="8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暖房設備</w:t>
            </w:r>
          </w:p>
        </w:tc>
        <w:tc>
          <w:tcPr>
            <w:tcW w:w="8452" w:type="dxa"/>
            <w:gridSpan w:val="29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1F537C" w:rsidRDefault="00E51632">
            <w:pPr>
              <w:snapToGrid w:val="0"/>
              <w:rPr>
                <w:rFonts w:ascii="IPA Pゴシック" w:eastAsia="IPA Pゴシック" w:hAnsi="IPA Pゴシック" w:cs="ＭＳ Ｐゴシック"/>
                <w:color w:val="FF0000"/>
                <w:sz w:val="18"/>
                <w:szCs w:val="18"/>
              </w:rPr>
            </w:pPr>
          </w:p>
        </w:tc>
      </w:tr>
      <w:tr w:rsidR="00E51632" w:rsidTr="00EF7BE6">
        <w:trPr>
          <w:trHeight w:val="369"/>
          <w:jc w:val="center"/>
        </w:trPr>
        <w:tc>
          <w:tcPr>
            <w:tcW w:w="1238" w:type="dxa"/>
            <w:tcBorders>
              <w:top w:val="dashSmallGap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3F3F3"/>
            <w:vAlign w:val="center"/>
          </w:tcPr>
          <w:p w:rsidR="00E51632" w:rsidRDefault="000505FD" w:rsidP="00450357">
            <w:pPr>
              <w:jc w:val="distribute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冷房設備</w:t>
            </w:r>
          </w:p>
        </w:tc>
        <w:tc>
          <w:tcPr>
            <w:tcW w:w="8452" w:type="dxa"/>
            <w:gridSpan w:val="29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51632" w:rsidRPr="001F537C" w:rsidRDefault="00E51632">
            <w:pPr>
              <w:snapToGrid w:val="0"/>
              <w:rPr>
                <w:rFonts w:ascii="IPA Pゴシック" w:eastAsia="IPA Pゴシック" w:hAnsi="IPA Pゴシック" w:cs="ＭＳ Ｐゴシック"/>
                <w:color w:val="FF0000"/>
                <w:sz w:val="18"/>
                <w:szCs w:val="18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 w:val="restart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0505FD">
            <w:pPr>
              <w:jc w:val="left"/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付近の見取図</w:t>
            </w:r>
          </w:p>
        </w:tc>
        <w:tc>
          <w:tcPr>
            <w:tcW w:w="275" w:type="dxa"/>
            <w:gridSpan w:val="2"/>
            <w:tcBorders>
              <w:top w:val="single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857E1B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2.95pt;margin-top:2.4pt;width:59.25pt;height:18.75pt;z-index:251657728;mso-position-horizontal-relative:text;mso-position-vertical-relative:text" fillcolor="white [3212]" stroked="f">
                  <v:textbox style="mso-next-textbox:#_x0000_s1030" inset="5.85pt,.7pt,5.85pt,.7pt">
                    <w:txbxContent>
                      <w:p w:rsidR="00160EB1" w:rsidRPr="00160EB1" w:rsidRDefault="00160EB1" w:rsidP="00160E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60EB1">
                          <w:rPr>
                            <w:rFonts w:hint="eastAsia"/>
                            <w:sz w:val="16"/>
                            <w:szCs w:val="16"/>
                          </w:rPr>
                          <w:t>施設平面図</w:t>
                        </w:r>
                      </w:p>
                    </w:txbxContent>
                  </v:textbox>
                </v:shape>
              </w:pict>
            </w:r>
            <w:r>
              <w:pict/>
            </w:r>
            <w:r>
              <w:pict>
                <v:rect id="Frame1" o:spid="_x0000_s1026" style="position:absolute;margin-left:.35pt;margin-top:3.15pt;width:52.5pt;height:18pt;z-index:251656704;mso-wrap-style:square;mso-position-horizontal:absolute;mso-position-horizontal-relative:text;mso-position-vertical:absolute;mso-position-vertical-relative:text;v-text-anchor:top" coordsize="0,0" stroked="f" strokecolor="#3465a4">
                  <v:fill color2="black"/>
                  <v:stroke color2="#cb9a5b" joinstyle="round"/>
                  <v:formulas>
                    <v:f eqn="prod 1051 1 2"/>
                    <v:f eqn="prod 361 1 2"/>
                    <v:f eqn="val 361"/>
                    <v:f eqn="val 1051"/>
                  </v:formulas>
                  <v:path textboxrect="0,0,@3,@2"/>
                  <v:textbox style="mso-rotate-with-shape:t" inset="2.08mm,.26mm,2.08mm,.26mm"/>
                </v:rect>
              </w:pict>
            </w: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  <w:tr w:rsidR="00E51632" w:rsidTr="00EF7BE6">
        <w:trPr>
          <w:cantSplit/>
          <w:trHeight w:hRule="exact" w:val="284"/>
          <w:jc w:val="center"/>
        </w:trPr>
        <w:tc>
          <w:tcPr>
            <w:tcW w:w="4725" w:type="dxa"/>
            <w:gridSpan w:val="6"/>
            <w:vMerge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/>
        </w:tc>
        <w:tc>
          <w:tcPr>
            <w:tcW w:w="275" w:type="dxa"/>
            <w:gridSpan w:val="2"/>
            <w:tcBorders>
              <w:top w:val="dotted" w:sz="4" w:space="0" w:color="000001"/>
              <w:left w:val="dashSmallGap" w:sz="8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dotted" w:sz="4" w:space="0" w:color="000001"/>
              <w:left w:val="dotted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E51632" w:rsidRDefault="00E51632">
            <w:pPr>
              <w:snapToGrid w:val="0"/>
              <w:jc w:val="left"/>
              <w:rPr>
                <w:rFonts w:ascii="ＭＳ 明朝" w:hAnsi="ＭＳ 明朝" w:cs="ＭＳ 明朝"/>
                <w:sz w:val="12"/>
                <w:szCs w:val="12"/>
              </w:rPr>
            </w:pPr>
          </w:p>
        </w:tc>
      </w:tr>
    </w:tbl>
    <w:p w:rsidR="000505FD" w:rsidRDefault="000505FD"/>
    <w:sectPr w:rsidR="000505F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8A" w:rsidRDefault="0080128A" w:rsidP="0080128A">
      <w:r>
        <w:separator/>
      </w:r>
    </w:p>
  </w:endnote>
  <w:endnote w:type="continuationSeparator" w:id="0">
    <w:p w:rsidR="0080128A" w:rsidRDefault="0080128A" w:rsidP="008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8A" w:rsidRDefault="0080128A" w:rsidP="0080128A">
      <w:r>
        <w:separator/>
      </w:r>
    </w:p>
  </w:footnote>
  <w:footnote w:type="continuationSeparator" w:id="0">
    <w:p w:rsidR="0080128A" w:rsidRDefault="0080128A" w:rsidP="0080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5FD"/>
    <w:rsid w:val="000505FD"/>
    <w:rsid w:val="00160EB1"/>
    <w:rsid w:val="001F537C"/>
    <w:rsid w:val="003768A5"/>
    <w:rsid w:val="00434A75"/>
    <w:rsid w:val="00450357"/>
    <w:rsid w:val="00543F6B"/>
    <w:rsid w:val="005A5502"/>
    <w:rsid w:val="005D4BEC"/>
    <w:rsid w:val="006011E9"/>
    <w:rsid w:val="00610E60"/>
    <w:rsid w:val="00677F84"/>
    <w:rsid w:val="007241AA"/>
    <w:rsid w:val="0080128A"/>
    <w:rsid w:val="00857E1B"/>
    <w:rsid w:val="00A91703"/>
    <w:rsid w:val="00BC1595"/>
    <w:rsid w:val="00C2528B"/>
    <w:rsid w:val="00C55DA2"/>
    <w:rsid w:val="00CB4858"/>
    <w:rsid w:val="00DC1912"/>
    <w:rsid w:val="00E4775A"/>
    <w:rsid w:val="00E51632"/>
    <w:rsid w:val="00E85663"/>
    <w:rsid w:val="00EF7BE6"/>
    <w:rsid w:val="00F31EFD"/>
    <w:rsid w:val="00F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19DD925"/>
  <w15:chartTrackingRefBased/>
  <w15:docId w15:val="{69199ADD-B479-4209-ABF6-25BAF333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6">
    <w:name w:val="header"/>
    <w:basedOn w:val="a"/>
    <w:link w:val="a7"/>
    <w:uiPriority w:val="99"/>
    <w:unhideWhenUsed/>
    <w:rsid w:val="00801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28A"/>
    <w:rPr>
      <w:rFonts w:ascii="Century" w:eastAsia="ＭＳ 明朝" w:hAnsi="Century" w:cs="Century"/>
      <w:color w:val="00000A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1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28A"/>
    <w:rPr>
      <w:rFonts w:ascii="Century" w:eastAsia="ＭＳ 明朝" w:hAnsi="Century" w:cs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Plott Corporation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(理容所)構造及び設備の状況</vt:lpstr>
    </vt:vector>
  </TitlesOfParts>
  <Company>葛飾区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(理容所)構造及び設備の状況</dc:title>
  <dc:subject/>
  <dc:creator>t-sagawa</dc:creator>
  <cp:keywords/>
  <dc:description/>
  <cp:lastModifiedBy>渡邉　健太</cp:lastModifiedBy>
  <cp:revision>4</cp:revision>
  <cp:lastPrinted>1899-12-31T15:00:00Z</cp:lastPrinted>
  <dcterms:created xsi:type="dcterms:W3CDTF">2021-01-25T06:18:00Z</dcterms:created>
  <dcterms:modified xsi:type="dcterms:W3CDTF">2021-06-09T00:03:00Z</dcterms:modified>
</cp:coreProperties>
</file>