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421D" w14:textId="416A2DA2" w:rsidR="00844334" w:rsidRPr="00084C77" w:rsidRDefault="00B74639" w:rsidP="00084C77">
      <w:r>
        <w:rPr>
          <w:rFonts w:hint="eastAsia"/>
        </w:rPr>
        <w:t>（</w:t>
      </w:r>
      <w:r w:rsidR="0070670D">
        <w:rPr>
          <w:rFonts w:hint="eastAsia"/>
        </w:rPr>
        <w:t>介護・</w:t>
      </w:r>
      <w:r w:rsidR="00DC6A56">
        <w:rPr>
          <w:rFonts w:hint="eastAsia"/>
        </w:rPr>
        <w:t>居宅</w:t>
      </w:r>
      <w:r>
        <w:rPr>
          <w:rFonts w:hint="eastAsia"/>
        </w:rPr>
        <w:t>系</w:t>
      </w:r>
      <w:r w:rsidR="00F10DF5">
        <w:rPr>
          <w:rFonts w:hint="eastAsia"/>
        </w:rPr>
        <w:t>／高齢者総合相談センター</w:t>
      </w:r>
      <w:r>
        <w:rPr>
          <w:rFonts w:hint="eastAsia"/>
        </w:rPr>
        <w:t>）</w:t>
      </w:r>
    </w:p>
    <w:p w14:paraId="0BB984B5" w14:textId="6724C79A" w:rsidR="00E54E6E" w:rsidRPr="00084C77" w:rsidRDefault="00E54E6E" w:rsidP="00084C77"/>
    <w:p w14:paraId="090A5376" w14:textId="6C309AA6" w:rsidR="00E54E6E" w:rsidRPr="00084C77" w:rsidRDefault="00E54E6E" w:rsidP="00084C77"/>
    <w:p w14:paraId="584F9242" w14:textId="77777777" w:rsidR="008F5C00" w:rsidRDefault="008F5C00" w:rsidP="00084C77">
      <w:pPr>
        <w:jc w:val="center"/>
        <w:rPr>
          <w:rFonts w:ascii="ＭＳ ゴシック" w:eastAsia="ＭＳ ゴシック" w:hAnsi="ＭＳ ゴシック" w:cs="Meiryo UI"/>
          <w:sz w:val="36"/>
          <w:szCs w:val="36"/>
        </w:rPr>
      </w:pPr>
    </w:p>
    <w:p w14:paraId="5513F65B" w14:textId="77777777" w:rsidR="008F5C00" w:rsidRDefault="008F5C00" w:rsidP="00084C77">
      <w:pPr>
        <w:jc w:val="center"/>
        <w:rPr>
          <w:rFonts w:ascii="ＭＳ ゴシック" w:eastAsia="ＭＳ ゴシック" w:hAnsi="ＭＳ ゴシック" w:cs="Meiryo UI"/>
          <w:sz w:val="36"/>
          <w:szCs w:val="36"/>
        </w:rPr>
      </w:pPr>
    </w:p>
    <w:p w14:paraId="78045E41" w14:textId="77777777" w:rsidR="008F5C00" w:rsidRDefault="008F5C00" w:rsidP="00084C77">
      <w:pPr>
        <w:jc w:val="center"/>
        <w:rPr>
          <w:rFonts w:ascii="ＭＳ ゴシック" w:eastAsia="ＭＳ ゴシック" w:hAnsi="ＭＳ ゴシック" w:cs="Meiryo UI"/>
          <w:sz w:val="36"/>
          <w:szCs w:val="36"/>
        </w:rPr>
      </w:pPr>
    </w:p>
    <w:p w14:paraId="68E91F53" w14:textId="77777777" w:rsidR="008F5C00" w:rsidRDefault="008F5C00" w:rsidP="00084C77">
      <w:pPr>
        <w:jc w:val="center"/>
        <w:rPr>
          <w:rFonts w:ascii="ＭＳ ゴシック" w:eastAsia="ＭＳ ゴシック" w:hAnsi="ＭＳ ゴシック" w:cs="Meiryo UI"/>
          <w:sz w:val="36"/>
          <w:szCs w:val="36"/>
        </w:rPr>
      </w:pPr>
    </w:p>
    <w:p w14:paraId="4F87E7C9" w14:textId="4F927357" w:rsidR="00E54E6E" w:rsidRDefault="00C86FFA" w:rsidP="00084C77">
      <w:pPr>
        <w:jc w:val="center"/>
        <w:rPr>
          <w:rFonts w:ascii="ＭＳ ゴシック" w:eastAsia="ＭＳ ゴシック" w:hAnsi="ＭＳ ゴシック" w:cs="Meiryo UI"/>
          <w:sz w:val="36"/>
          <w:szCs w:val="36"/>
        </w:rPr>
      </w:pPr>
      <w:r w:rsidRPr="00C86FFA">
        <w:rPr>
          <w:rFonts w:ascii="ＭＳ ゴシック" w:eastAsia="ＭＳ ゴシック" w:hAnsi="ＭＳ ゴシック" w:cs="Meiryo UI" w:hint="eastAsia"/>
          <w:sz w:val="36"/>
          <w:szCs w:val="36"/>
        </w:rPr>
        <w:t>新型コロナウイルス</w:t>
      </w:r>
      <w:r w:rsidR="00C638B5" w:rsidRPr="00C638B5">
        <w:rPr>
          <w:rFonts w:ascii="ＭＳ ゴシック" w:eastAsia="ＭＳ ゴシック" w:hAnsi="ＭＳ ゴシック" w:cs="Meiryo UI" w:hint="eastAsia"/>
          <w:sz w:val="36"/>
          <w:szCs w:val="36"/>
        </w:rPr>
        <w:t>感染症</w:t>
      </w:r>
      <w:r w:rsidR="001A0E2D">
        <w:rPr>
          <w:rFonts w:ascii="ＭＳ ゴシック" w:eastAsia="ＭＳ ゴシック" w:hAnsi="ＭＳ ゴシック" w:cs="Meiryo UI" w:hint="eastAsia"/>
          <w:sz w:val="36"/>
          <w:szCs w:val="36"/>
        </w:rPr>
        <w:t>等</w:t>
      </w:r>
      <w:r w:rsidR="00C638B5" w:rsidRPr="00C638B5">
        <w:rPr>
          <w:rFonts w:ascii="ＭＳ ゴシック" w:eastAsia="ＭＳ ゴシック" w:hAnsi="ＭＳ ゴシック" w:cs="Meiryo UI" w:hint="eastAsia"/>
          <w:sz w:val="36"/>
          <w:szCs w:val="36"/>
        </w:rPr>
        <w:t>発生時における業務継続計画</w:t>
      </w:r>
    </w:p>
    <w:p w14:paraId="6242BE03" w14:textId="77777777" w:rsidR="001D16EE" w:rsidRDefault="001D16EE" w:rsidP="00084C77">
      <w:pPr>
        <w:jc w:val="center"/>
        <w:rPr>
          <w:rFonts w:ascii="ＭＳ ゴシック" w:eastAsia="ＭＳ ゴシック" w:hAnsi="ＭＳ ゴシック" w:cs="Meiryo UI"/>
          <w:sz w:val="36"/>
          <w:szCs w:val="36"/>
        </w:rPr>
      </w:pPr>
    </w:p>
    <w:p w14:paraId="170E653B" w14:textId="77777777" w:rsidR="001D16EE" w:rsidRDefault="001D16EE" w:rsidP="00084C77">
      <w:pPr>
        <w:jc w:val="center"/>
        <w:rPr>
          <w:rFonts w:ascii="ＭＳ ゴシック" w:eastAsia="ＭＳ ゴシック" w:hAnsi="ＭＳ ゴシック" w:cs="Meiryo UI"/>
          <w:sz w:val="36"/>
          <w:szCs w:val="36"/>
        </w:rPr>
      </w:pPr>
    </w:p>
    <w:p w14:paraId="3BB8FBAB" w14:textId="77777777" w:rsidR="001D16EE" w:rsidRDefault="001D16EE" w:rsidP="00084C77">
      <w:pPr>
        <w:jc w:val="center"/>
        <w:rPr>
          <w:rFonts w:ascii="ＭＳ ゴシック" w:eastAsia="ＭＳ ゴシック" w:hAnsi="ＭＳ ゴシック" w:cs="Meiryo UI"/>
          <w:sz w:val="36"/>
          <w:szCs w:val="36"/>
        </w:rPr>
      </w:pPr>
    </w:p>
    <w:p w14:paraId="689F57AF" w14:textId="77777777" w:rsidR="001D16EE" w:rsidRDefault="001D16EE" w:rsidP="00084C77">
      <w:pPr>
        <w:jc w:val="center"/>
        <w:rPr>
          <w:rFonts w:ascii="ＭＳ ゴシック" w:eastAsia="ＭＳ ゴシック" w:hAnsi="ＭＳ ゴシック" w:cs="Meiryo UI"/>
          <w:sz w:val="36"/>
          <w:szCs w:val="36"/>
        </w:rPr>
      </w:pPr>
    </w:p>
    <w:p w14:paraId="797C2763" w14:textId="77777777" w:rsidR="001D16EE" w:rsidRDefault="001D16EE" w:rsidP="00084C77">
      <w:pPr>
        <w:jc w:val="center"/>
        <w:rPr>
          <w:rFonts w:ascii="ＭＳ ゴシック" w:eastAsia="ＭＳ ゴシック" w:hAnsi="ＭＳ ゴシック" w:cs="Meiryo UI"/>
          <w:sz w:val="36"/>
          <w:szCs w:val="36"/>
        </w:rPr>
      </w:pPr>
    </w:p>
    <w:p w14:paraId="3AC0BA5D" w14:textId="77777777" w:rsidR="001D16EE" w:rsidRPr="00084C77" w:rsidRDefault="001D16EE" w:rsidP="00084C77">
      <w:pPr>
        <w:jc w:val="center"/>
        <w:rPr>
          <w:rFonts w:ascii="ＭＳ ゴシック" w:eastAsia="ＭＳ ゴシック" w:hAnsi="ＭＳ ゴシック" w:cs="Meiryo UI"/>
          <w:sz w:val="36"/>
          <w:szCs w:val="36"/>
        </w:rPr>
      </w:pPr>
    </w:p>
    <w:p w14:paraId="1FA9C8C5" w14:textId="2BD3E908" w:rsidR="00E54E6E" w:rsidRPr="00084C77" w:rsidRDefault="00E54E6E" w:rsidP="00084C77"/>
    <w:tbl>
      <w:tblPr>
        <w:tblStyle w:val="a3"/>
        <w:tblW w:w="4000" w:type="pct"/>
        <w:jc w:val="center"/>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699"/>
        <w:gridCol w:w="6103"/>
      </w:tblGrid>
      <w:tr w:rsidR="00E54E6E" w:rsidRPr="00084C77" w14:paraId="26F61729" w14:textId="77777777" w:rsidTr="001D16EE">
        <w:trPr>
          <w:trHeight w:val="934"/>
          <w:jc w:val="center"/>
        </w:trPr>
        <w:tc>
          <w:tcPr>
            <w:tcW w:w="1698" w:type="dxa"/>
            <w:vAlign w:val="center"/>
          </w:tcPr>
          <w:p w14:paraId="4ACE3750" w14:textId="2177A277" w:rsidR="00E54E6E" w:rsidRPr="00084C77" w:rsidRDefault="00E54E6E" w:rsidP="00084C77">
            <w:pPr>
              <w:jc w:val="distribute"/>
              <w:rPr>
                <w:sz w:val="28"/>
                <w:szCs w:val="32"/>
              </w:rPr>
            </w:pPr>
            <w:r w:rsidRPr="00084C77">
              <w:rPr>
                <w:rFonts w:hint="eastAsia"/>
                <w:sz w:val="28"/>
                <w:szCs w:val="32"/>
              </w:rPr>
              <w:t>法人名：</w:t>
            </w:r>
          </w:p>
        </w:tc>
        <w:tc>
          <w:tcPr>
            <w:tcW w:w="6099" w:type="dxa"/>
            <w:vAlign w:val="center"/>
          </w:tcPr>
          <w:p w14:paraId="642CD50C" w14:textId="77777777" w:rsidR="00E54E6E" w:rsidRPr="00084C77" w:rsidRDefault="00E54E6E" w:rsidP="00084C77">
            <w:pPr>
              <w:jc w:val="left"/>
              <w:rPr>
                <w:sz w:val="28"/>
                <w:szCs w:val="32"/>
              </w:rPr>
            </w:pPr>
          </w:p>
        </w:tc>
      </w:tr>
      <w:tr w:rsidR="00E54E6E" w:rsidRPr="00084C77" w14:paraId="6022F2C9" w14:textId="77777777" w:rsidTr="001D16EE">
        <w:trPr>
          <w:trHeight w:val="934"/>
          <w:jc w:val="center"/>
        </w:trPr>
        <w:tc>
          <w:tcPr>
            <w:tcW w:w="1698" w:type="dxa"/>
            <w:vAlign w:val="center"/>
          </w:tcPr>
          <w:p w14:paraId="49E345A7" w14:textId="14750093" w:rsidR="00E54E6E" w:rsidRPr="00084C77" w:rsidRDefault="00E54E6E" w:rsidP="00084C77">
            <w:pPr>
              <w:jc w:val="distribute"/>
              <w:rPr>
                <w:sz w:val="28"/>
                <w:szCs w:val="32"/>
              </w:rPr>
            </w:pPr>
            <w:r w:rsidRPr="00084C77">
              <w:rPr>
                <w:rFonts w:hint="eastAsia"/>
                <w:sz w:val="28"/>
                <w:szCs w:val="32"/>
              </w:rPr>
              <w:t>施設名：</w:t>
            </w:r>
          </w:p>
        </w:tc>
        <w:tc>
          <w:tcPr>
            <w:tcW w:w="6099" w:type="dxa"/>
            <w:vAlign w:val="center"/>
          </w:tcPr>
          <w:p w14:paraId="2EF3F5A1" w14:textId="77777777" w:rsidR="00E54E6E" w:rsidRPr="00084C77" w:rsidRDefault="00E54E6E" w:rsidP="00084C77">
            <w:pPr>
              <w:jc w:val="left"/>
              <w:rPr>
                <w:sz w:val="28"/>
                <w:szCs w:val="32"/>
              </w:rPr>
            </w:pPr>
          </w:p>
        </w:tc>
      </w:tr>
      <w:tr w:rsidR="00E54E6E" w:rsidRPr="00084C77" w14:paraId="29760D21" w14:textId="77777777" w:rsidTr="001D16EE">
        <w:trPr>
          <w:trHeight w:val="934"/>
          <w:jc w:val="center"/>
        </w:trPr>
        <w:tc>
          <w:tcPr>
            <w:tcW w:w="1698" w:type="dxa"/>
            <w:vAlign w:val="center"/>
          </w:tcPr>
          <w:p w14:paraId="37C8E5EE" w14:textId="41A7BCC1" w:rsidR="00E54E6E" w:rsidRPr="00084C77" w:rsidRDefault="00E54E6E" w:rsidP="00084C77">
            <w:pPr>
              <w:jc w:val="distribute"/>
              <w:rPr>
                <w:sz w:val="28"/>
                <w:szCs w:val="32"/>
              </w:rPr>
            </w:pPr>
            <w:r w:rsidRPr="00084C77">
              <w:rPr>
                <w:rFonts w:hint="eastAsia"/>
                <w:sz w:val="28"/>
                <w:szCs w:val="32"/>
              </w:rPr>
              <w:t>種</w:t>
            </w:r>
            <w:r w:rsidR="00BF22B5">
              <w:rPr>
                <w:rFonts w:hint="eastAsia"/>
                <w:sz w:val="28"/>
                <w:szCs w:val="32"/>
              </w:rPr>
              <w:t xml:space="preserve">　</w:t>
            </w:r>
            <w:r w:rsidRPr="00084C77">
              <w:rPr>
                <w:rFonts w:hint="eastAsia"/>
                <w:sz w:val="28"/>
                <w:szCs w:val="32"/>
              </w:rPr>
              <w:t>別：</w:t>
            </w:r>
          </w:p>
        </w:tc>
        <w:tc>
          <w:tcPr>
            <w:tcW w:w="6099" w:type="dxa"/>
            <w:vAlign w:val="center"/>
          </w:tcPr>
          <w:p w14:paraId="3129BE4B" w14:textId="77777777" w:rsidR="00E54E6E" w:rsidRPr="00084C77" w:rsidRDefault="00E54E6E" w:rsidP="00084C77">
            <w:pPr>
              <w:jc w:val="left"/>
              <w:rPr>
                <w:sz w:val="28"/>
                <w:szCs w:val="32"/>
              </w:rPr>
            </w:pPr>
          </w:p>
        </w:tc>
      </w:tr>
      <w:tr w:rsidR="00E54E6E" w:rsidRPr="00084C77" w14:paraId="14FCF5CB" w14:textId="77777777" w:rsidTr="001D16EE">
        <w:trPr>
          <w:trHeight w:val="934"/>
          <w:jc w:val="center"/>
        </w:trPr>
        <w:tc>
          <w:tcPr>
            <w:tcW w:w="1698" w:type="dxa"/>
            <w:vAlign w:val="center"/>
          </w:tcPr>
          <w:p w14:paraId="0315A791" w14:textId="2756055E" w:rsidR="00E54E6E" w:rsidRPr="00084C77" w:rsidRDefault="00E54E6E" w:rsidP="00084C77">
            <w:pPr>
              <w:jc w:val="distribute"/>
              <w:rPr>
                <w:sz w:val="28"/>
                <w:szCs w:val="32"/>
              </w:rPr>
            </w:pPr>
            <w:r w:rsidRPr="00084C77">
              <w:rPr>
                <w:rFonts w:hint="eastAsia"/>
                <w:sz w:val="28"/>
                <w:szCs w:val="32"/>
              </w:rPr>
              <w:t>制</w:t>
            </w:r>
            <w:r w:rsidR="00BF22B5">
              <w:rPr>
                <w:rFonts w:hint="eastAsia"/>
                <w:sz w:val="28"/>
                <w:szCs w:val="32"/>
              </w:rPr>
              <w:t xml:space="preserve">　</w:t>
            </w:r>
            <w:r w:rsidRPr="00084C77">
              <w:rPr>
                <w:rFonts w:hint="eastAsia"/>
                <w:sz w:val="28"/>
                <w:szCs w:val="32"/>
              </w:rPr>
              <w:t>定：</w:t>
            </w:r>
          </w:p>
        </w:tc>
        <w:tc>
          <w:tcPr>
            <w:tcW w:w="6099" w:type="dxa"/>
            <w:vAlign w:val="center"/>
          </w:tcPr>
          <w:p w14:paraId="70CA1E65" w14:textId="7E28B249" w:rsidR="00E54E6E" w:rsidRPr="00084C77" w:rsidRDefault="00E54E6E" w:rsidP="00084C77">
            <w:pPr>
              <w:jc w:val="left"/>
              <w:rPr>
                <w:sz w:val="28"/>
                <w:szCs w:val="32"/>
              </w:rPr>
            </w:pPr>
            <w:r w:rsidRPr="00084C77">
              <w:rPr>
                <w:rFonts w:hint="eastAsia"/>
                <w:sz w:val="28"/>
                <w:szCs w:val="32"/>
              </w:rPr>
              <w:t>令和〇年〇〇月〇〇日</w:t>
            </w:r>
          </w:p>
        </w:tc>
      </w:tr>
    </w:tbl>
    <w:p w14:paraId="7B9F97AB" w14:textId="22E5EB37" w:rsidR="00E54E6E" w:rsidRPr="00084C77" w:rsidRDefault="00E54E6E" w:rsidP="00084C77"/>
    <w:p w14:paraId="1141095A" w14:textId="77777777" w:rsidR="007C284C" w:rsidRDefault="00E54E6E" w:rsidP="00084C77">
      <w:pPr>
        <w:widowControl/>
        <w:jc w:val="left"/>
        <w:sectPr w:rsidR="007C284C" w:rsidSect="00084C77">
          <w:headerReference w:type="default" r:id="rId8"/>
          <w:pgSz w:w="11906" w:h="16838"/>
          <w:pgMar w:top="1440" w:right="1077" w:bottom="1440" w:left="1077" w:header="851" w:footer="992" w:gutter="0"/>
          <w:cols w:space="425"/>
          <w:docGrid w:linePitch="360" w:charSpace="6792"/>
        </w:sectPr>
      </w:pPr>
      <w:r w:rsidRPr="00084C77">
        <w:br w:type="page"/>
      </w:r>
    </w:p>
    <w:p w14:paraId="471E6CD3" w14:textId="77777777" w:rsidR="00E54B7B" w:rsidRPr="00103B2D" w:rsidRDefault="00E54B7B" w:rsidP="00E54B7B">
      <w:pPr>
        <w:widowControl/>
        <w:jc w:val="center"/>
        <w:rPr>
          <w:rFonts w:asciiTheme="majorEastAsia" w:eastAsiaTheme="majorEastAsia" w:hAnsiTheme="majorEastAsia"/>
          <w:sz w:val="72"/>
          <w:szCs w:val="96"/>
        </w:rPr>
      </w:pPr>
      <w:r w:rsidRPr="00103B2D">
        <w:rPr>
          <w:rFonts w:asciiTheme="majorEastAsia" w:eastAsiaTheme="majorEastAsia" w:hAnsiTheme="majorEastAsia" w:hint="eastAsia"/>
          <w:sz w:val="72"/>
          <w:szCs w:val="96"/>
        </w:rPr>
        <w:lastRenderedPageBreak/>
        <w:t>目　次</w:t>
      </w:r>
    </w:p>
    <w:p w14:paraId="7541C26D" w14:textId="77777777" w:rsidR="00E54B7B" w:rsidRDefault="00E54B7B" w:rsidP="00E54B7B">
      <w:pPr>
        <w:widowControl/>
        <w:jc w:val="left"/>
      </w:pPr>
    </w:p>
    <w:p w14:paraId="76CCBF63" w14:textId="77777777" w:rsidR="00E54B7B" w:rsidRPr="00103B2D" w:rsidRDefault="00E54B7B" w:rsidP="00E54B7B">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103B2D">
        <w:rPr>
          <w:rFonts w:ascii="HGS創英角ｺﾞｼｯｸUB" w:eastAsia="HGS創英角ｺﾞｼｯｸUB" w:hAnsi="HGS創英角ｺﾞｼｯｸUB" w:hint="eastAsia"/>
          <w:sz w:val="52"/>
          <w:szCs w:val="56"/>
        </w:rPr>
        <w:t>総論</w:t>
      </w:r>
    </w:p>
    <w:p w14:paraId="27D73978" w14:textId="77777777" w:rsidR="00E54B7B" w:rsidRDefault="00E54B7B" w:rsidP="00E54B7B">
      <w:pPr>
        <w:widowControl/>
        <w:jc w:val="left"/>
        <w:rPr>
          <w:rFonts w:ascii="HGS創英角ｺﾞｼｯｸUB" w:eastAsia="HGS創英角ｺﾞｼｯｸUB" w:hAnsi="HGS創英角ｺﾞｼｯｸUB"/>
          <w:sz w:val="52"/>
          <w:szCs w:val="56"/>
        </w:rPr>
      </w:pPr>
    </w:p>
    <w:p w14:paraId="06C477DB" w14:textId="77777777" w:rsidR="00E54B7B" w:rsidRDefault="00E54B7B" w:rsidP="00E54B7B">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CC35AE">
        <w:rPr>
          <w:rFonts w:ascii="HGS創英角ｺﾞｼｯｸUB" w:eastAsia="HGS創英角ｺﾞｼｯｸUB" w:hAnsi="HGS創英角ｺﾞｼｯｸUB" w:hint="eastAsia"/>
          <w:sz w:val="52"/>
          <w:szCs w:val="56"/>
        </w:rPr>
        <w:t>平常時の対応</w:t>
      </w:r>
    </w:p>
    <w:p w14:paraId="3A36B612" w14:textId="77777777" w:rsidR="00E54B7B" w:rsidRDefault="00E54B7B" w:rsidP="00E54B7B">
      <w:pPr>
        <w:widowControl/>
        <w:jc w:val="left"/>
        <w:rPr>
          <w:rFonts w:ascii="HGS創英角ｺﾞｼｯｸUB" w:eastAsia="HGS創英角ｺﾞｼｯｸUB" w:hAnsi="HGS創英角ｺﾞｼｯｸUB"/>
          <w:sz w:val="52"/>
          <w:szCs w:val="56"/>
        </w:rPr>
      </w:pPr>
    </w:p>
    <w:p w14:paraId="5FF39C24" w14:textId="77777777" w:rsidR="00E54B7B" w:rsidRPr="005D6209" w:rsidRDefault="00E54B7B" w:rsidP="00E54B7B">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5D6209">
        <w:rPr>
          <w:rFonts w:ascii="HGS創英角ｺﾞｼｯｸUB" w:eastAsia="HGS創英角ｺﾞｼｯｸUB" w:hAnsi="HGS創英角ｺﾞｼｯｸUB" w:hint="eastAsia"/>
          <w:sz w:val="52"/>
          <w:szCs w:val="56"/>
        </w:rPr>
        <w:t>初動対応</w:t>
      </w:r>
    </w:p>
    <w:p w14:paraId="1FB9F57C" w14:textId="77777777" w:rsidR="00E54B7B" w:rsidRPr="005D6209" w:rsidRDefault="00E54B7B" w:rsidP="00E54B7B">
      <w:pPr>
        <w:widowControl/>
        <w:jc w:val="left"/>
        <w:rPr>
          <w:rFonts w:ascii="HGS創英角ｺﾞｼｯｸUB" w:eastAsia="HGS創英角ｺﾞｼｯｸUB" w:hAnsi="HGS創英角ｺﾞｼｯｸUB"/>
          <w:sz w:val="52"/>
          <w:szCs w:val="56"/>
        </w:rPr>
      </w:pPr>
    </w:p>
    <w:p w14:paraId="3C0B58CF" w14:textId="77777777" w:rsidR="00E54B7B" w:rsidRPr="005D6209" w:rsidRDefault="00E54B7B" w:rsidP="00E54B7B">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5D6209">
        <w:rPr>
          <w:rFonts w:ascii="HGS創英角ｺﾞｼｯｸUB" w:eastAsia="HGS創英角ｺﾞｼｯｸUB" w:hAnsi="HGS創英角ｺﾞｼｯｸUB" w:hint="eastAsia"/>
          <w:sz w:val="52"/>
          <w:szCs w:val="56"/>
        </w:rPr>
        <w:t>感染拡大防止体制の確立</w:t>
      </w:r>
    </w:p>
    <w:p w14:paraId="1A5AD0F9" w14:textId="77777777" w:rsidR="00E54B7B" w:rsidRPr="005D6209" w:rsidRDefault="00E54B7B" w:rsidP="00E54B7B">
      <w:pPr>
        <w:widowControl/>
        <w:jc w:val="left"/>
        <w:rPr>
          <w:rFonts w:ascii="HGS創英角ｺﾞｼｯｸUB" w:eastAsia="HGS創英角ｺﾞｼｯｸUB" w:hAnsi="HGS創英角ｺﾞｼｯｸUB"/>
          <w:sz w:val="52"/>
          <w:szCs w:val="56"/>
        </w:rPr>
      </w:pPr>
    </w:p>
    <w:p w14:paraId="290F96C8" w14:textId="77777777" w:rsidR="00E54B7B" w:rsidRPr="005D6209" w:rsidRDefault="00E54B7B" w:rsidP="00E54B7B">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8"/>
          <w:szCs w:val="52"/>
        </w:rPr>
      </w:pPr>
      <w:r w:rsidRPr="005D6209">
        <w:rPr>
          <w:rFonts w:ascii="HGS創英角ｺﾞｼｯｸUB" w:eastAsia="HGS創英角ｺﾞｼｯｸUB" w:hAnsi="HGS創英角ｺﾞｼｯｸUB" w:hint="eastAsia"/>
          <w:sz w:val="48"/>
          <w:szCs w:val="52"/>
        </w:rPr>
        <w:t>研修・訓練の実施、ＢＣＰの検証・見直し</w:t>
      </w:r>
    </w:p>
    <w:p w14:paraId="56184495" w14:textId="77777777" w:rsidR="00E54B7B" w:rsidRDefault="00E54B7B" w:rsidP="00E54B7B">
      <w:pPr>
        <w:jc w:val="center"/>
      </w:pPr>
      <w:r>
        <w:br w:type="page"/>
      </w:r>
    </w:p>
    <w:p w14:paraId="7C0BDE5E" w14:textId="77777777" w:rsidR="00E54B7B" w:rsidRPr="00490191" w:rsidRDefault="00E54B7B" w:rsidP="00E54B7B">
      <w:pPr>
        <w:jc w:val="center"/>
        <w:rPr>
          <w:rFonts w:ascii="HGS創英角ｺﾞｼｯｸUB" w:eastAsia="HGS創英角ｺﾞｼｯｸUB" w:hAnsi="HGS創英角ｺﾞｼｯｸUB" w:cs="Meiryo UI"/>
          <w:sz w:val="72"/>
          <w:szCs w:val="72"/>
        </w:rPr>
      </w:pPr>
      <w:r w:rsidRPr="00490191">
        <w:rPr>
          <w:rFonts w:ascii="HGS創英角ｺﾞｼｯｸUB" w:eastAsia="HGS創英角ｺﾞｼｯｸUB" w:hAnsi="HGS創英角ｺﾞｼｯｸUB" w:cs="Meiryo UI" w:hint="eastAsia"/>
          <w:sz w:val="72"/>
          <w:szCs w:val="72"/>
        </w:rPr>
        <w:lastRenderedPageBreak/>
        <w:t>はじめにお読みください</w:t>
      </w:r>
    </w:p>
    <w:p w14:paraId="6E5EBEF9" w14:textId="77777777" w:rsidR="00E54B7B" w:rsidRDefault="00E54B7B" w:rsidP="00E54B7B">
      <w:pPr>
        <w:widowControl/>
        <w:jc w:val="left"/>
      </w:pPr>
    </w:p>
    <w:p w14:paraId="43D135FE" w14:textId="20E2F4C3" w:rsidR="00E54B7B" w:rsidRDefault="00E54B7B" w:rsidP="007B6F24">
      <w:pPr>
        <w:widowControl/>
        <w:spacing w:line="360" w:lineRule="auto"/>
        <w:ind w:firstLineChars="100" w:firstLine="210"/>
      </w:pPr>
      <w:r>
        <w:rPr>
          <w:rFonts w:hint="eastAsia"/>
        </w:rPr>
        <w:t>本ファイルは「</w:t>
      </w:r>
      <w:r w:rsidRPr="00667772">
        <w:rPr>
          <w:rFonts w:hint="eastAsia"/>
        </w:rPr>
        <w:t>新型コロナウイルス感染症</w:t>
      </w:r>
      <w:r w:rsidR="00222CE0">
        <w:rPr>
          <w:rFonts w:hint="eastAsia"/>
        </w:rPr>
        <w:t>等</w:t>
      </w:r>
      <w:r w:rsidRPr="00667772">
        <w:rPr>
          <w:rFonts w:hint="eastAsia"/>
        </w:rPr>
        <w:t>発生時における業務継続計画</w:t>
      </w:r>
      <w:r>
        <w:rPr>
          <w:rFonts w:hint="eastAsia"/>
        </w:rPr>
        <w:t>」</w:t>
      </w:r>
      <w:r w:rsidRPr="00B73B95">
        <w:rPr>
          <w:rFonts w:hint="eastAsia"/>
        </w:rPr>
        <w:t>を作成するためのひな形となっています。</w:t>
      </w:r>
      <w:r>
        <w:rPr>
          <w:rFonts w:hint="eastAsia"/>
        </w:rPr>
        <w:t>「</w:t>
      </w:r>
      <w:r w:rsidRPr="00B73B95">
        <w:rPr>
          <w:rFonts w:hint="eastAsia"/>
        </w:rPr>
        <w:t>印刷した際には仕切り紙として使える</w:t>
      </w:r>
      <w:r>
        <w:rPr>
          <w:rFonts w:hint="eastAsia"/>
        </w:rPr>
        <w:t>」</w:t>
      </w:r>
      <w:r w:rsidRPr="00B73B95">
        <w:rPr>
          <w:rFonts w:hint="eastAsia"/>
        </w:rPr>
        <w:t>ようになって</w:t>
      </w:r>
      <w:r>
        <w:rPr>
          <w:rFonts w:hint="eastAsia"/>
        </w:rPr>
        <w:t>いるページと、「情報を記入するひな形」のページで構成されています。</w:t>
      </w:r>
    </w:p>
    <w:p w14:paraId="4C111B87" w14:textId="435E597C" w:rsidR="00E54B7B" w:rsidRDefault="00E54B7B" w:rsidP="007B6F24">
      <w:pPr>
        <w:pStyle w:val="a6"/>
        <w:widowControl/>
        <w:numPr>
          <w:ilvl w:val="0"/>
          <w:numId w:val="38"/>
        </w:numPr>
        <w:spacing w:line="360" w:lineRule="auto"/>
        <w:ind w:leftChars="0"/>
      </w:pPr>
      <w:r w:rsidRPr="00B73B95">
        <w:rPr>
          <w:rFonts w:hint="eastAsia"/>
        </w:rPr>
        <w:t>仕切り紙として使えるようになって</w:t>
      </w:r>
      <w:r>
        <w:rPr>
          <w:rFonts w:hint="eastAsia"/>
        </w:rPr>
        <w:t>いるページでは、作業するうえでのポイントは青文字で表記しています。実際に印刷する前に削除</w:t>
      </w:r>
      <w:r w:rsidR="00186CF1">
        <w:rPr>
          <w:rFonts w:hint="eastAsia"/>
        </w:rPr>
        <w:t>してください</w:t>
      </w:r>
      <w:r>
        <w:rPr>
          <w:rFonts w:hint="eastAsia"/>
        </w:rPr>
        <w:t>。</w:t>
      </w:r>
    </w:p>
    <w:p w14:paraId="4759E41B" w14:textId="159BBFEB" w:rsidR="00E54B7B" w:rsidRDefault="00E54B7B" w:rsidP="007B6F24">
      <w:pPr>
        <w:pStyle w:val="a6"/>
        <w:widowControl/>
        <w:numPr>
          <w:ilvl w:val="0"/>
          <w:numId w:val="38"/>
        </w:numPr>
        <w:spacing w:line="360" w:lineRule="auto"/>
        <w:ind w:leftChars="0"/>
      </w:pPr>
      <w:r>
        <w:rPr>
          <w:rFonts w:hint="eastAsia"/>
        </w:rPr>
        <w:t>情報を記入するひな形のページは、あくまでも参考にしていただきたい様式となっています。</w:t>
      </w:r>
      <w:r w:rsidRPr="00777B16">
        <w:rPr>
          <w:rFonts w:hint="eastAsia"/>
        </w:rPr>
        <w:t>各法人・施設において同様（「災害対策マニュアル」「緊急時マニュアル」「防災対策」「感染対策マニュアル」など）の文書</w:t>
      </w:r>
      <w:r>
        <w:rPr>
          <w:rFonts w:hint="eastAsia"/>
        </w:rPr>
        <w:t>があれば、その文書の全部または一部をそのまま差し替えて添付</w:t>
      </w:r>
      <w:r w:rsidR="00186CF1">
        <w:rPr>
          <w:rFonts w:hint="eastAsia"/>
        </w:rPr>
        <w:t>してください</w:t>
      </w:r>
      <w:r>
        <w:rPr>
          <w:rFonts w:hint="eastAsia"/>
        </w:rPr>
        <w:t>。</w:t>
      </w:r>
    </w:p>
    <w:p w14:paraId="5E90C662" w14:textId="77777777" w:rsidR="00E54B7B" w:rsidRDefault="00E54B7B" w:rsidP="00E54B7B"/>
    <w:p w14:paraId="731790FD" w14:textId="52EA2E1B" w:rsidR="00E54B7B" w:rsidRDefault="00E54B7B" w:rsidP="007B6F24">
      <w:pPr>
        <w:ind w:firstLineChars="100" w:firstLine="210"/>
      </w:pPr>
      <w:r>
        <w:rPr>
          <w:rFonts w:hint="eastAsia"/>
        </w:rPr>
        <w:t>本紙は、厚生労働省の「</w:t>
      </w:r>
      <w:r w:rsidRPr="00712135">
        <w:rPr>
          <w:rFonts w:hint="eastAsia"/>
        </w:rPr>
        <w:t>介護施設・事業所における業務継続計画（ＢＣＰ）作成支援に関する研修</w:t>
      </w:r>
      <w:r>
        <w:rPr>
          <w:rFonts w:hint="eastAsia"/>
        </w:rPr>
        <w:t>（</w:t>
      </w:r>
      <w:r w:rsidR="00FA2929" w:rsidRPr="009C451D">
        <w:rPr>
          <w:rStyle w:val="a4"/>
        </w:rPr>
        <w:t>https://www.mhlw.go.jp/stf/seisakunitsuite/bunya/hukushi_kaigo/kaigo_koureisha/douga_00002.html</w:t>
      </w:r>
      <w:r>
        <w:rPr>
          <w:rFonts w:hint="eastAsia"/>
        </w:rPr>
        <w:t>）」を参考に作成しています。本文中の様式</w:t>
      </w:r>
      <w:r w:rsidR="00FA2929">
        <w:rPr>
          <w:rFonts w:hint="eastAsia"/>
        </w:rPr>
        <w:t>（【様式〇〇】とあるもの）</w:t>
      </w:r>
      <w:r>
        <w:rPr>
          <w:rFonts w:hint="eastAsia"/>
        </w:rPr>
        <w:t>は、例示入りのひな形（</w:t>
      </w:r>
      <w:r>
        <w:rPr>
          <w:rFonts w:hint="eastAsia"/>
        </w:rPr>
        <w:t>Excel</w:t>
      </w:r>
      <w:r>
        <w:rPr>
          <w:rFonts w:hint="eastAsia"/>
        </w:rPr>
        <w:t>ファイル）にありますので、そちらをダウンロードの上、利用してください。</w:t>
      </w:r>
    </w:p>
    <w:p w14:paraId="6A222F9F" w14:textId="77777777" w:rsidR="00E54B7B" w:rsidRDefault="00E54B7B" w:rsidP="00E54B7B">
      <w:pPr>
        <w:widowControl/>
        <w:jc w:val="left"/>
      </w:pPr>
      <w:r>
        <w:br w:type="page"/>
      </w:r>
    </w:p>
    <w:p w14:paraId="3C89CE63" w14:textId="77777777" w:rsidR="00E54B7B" w:rsidRDefault="00E54B7B" w:rsidP="00E54B7B">
      <w:pPr>
        <w:widowControl/>
        <w:jc w:val="left"/>
      </w:pPr>
    </w:p>
    <w:p w14:paraId="0DBF8DD3" w14:textId="77777777" w:rsidR="00E54B7B" w:rsidRDefault="00E54B7B" w:rsidP="00E54B7B">
      <w:pPr>
        <w:widowControl/>
        <w:jc w:val="left"/>
      </w:pPr>
    </w:p>
    <w:p w14:paraId="08B093AC" w14:textId="77777777" w:rsidR="00E54B7B" w:rsidRDefault="00E54B7B" w:rsidP="00E54B7B">
      <w:pPr>
        <w:widowControl/>
        <w:jc w:val="left"/>
      </w:pPr>
    </w:p>
    <w:p w14:paraId="791DF3EA" w14:textId="77777777" w:rsidR="00E54B7B" w:rsidRDefault="00E54B7B" w:rsidP="00E54B7B">
      <w:pPr>
        <w:widowControl/>
        <w:jc w:val="left"/>
      </w:pPr>
    </w:p>
    <w:p w14:paraId="0D234E53" w14:textId="77777777" w:rsidR="00E54B7B" w:rsidRDefault="00E54B7B" w:rsidP="00E54B7B">
      <w:pPr>
        <w:widowControl/>
        <w:jc w:val="left"/>
      </w:pPr>
    </w:p>
    <w:p w14:paraId="1E807270" w14:textId="77777777" w:rsidR="00E54B7B" w:rsidRDefault="00E54B7B" w:rsidP="00E54B7B">
      <w:pPr>
        <w:widowControl/>
        <w:jc w:val="left"/>
      </w:pPr>
    </w:p>
    <w:p w14:paraId="40B2F393" w14:textId="77777777" w:rsidR="00E54B7B" w:rsidRDefault="00E54B7B" w:rsidP="00E54B7B">
      <w:pPr>
        <w:widowControl/>
        <w:jc w:val="left"/>
      </w:pPr>
    </w:p>
    <w:p w14:paraId="2C3733C8" w14:textId="77777777" w:rsidR="00E54B7B" w:rsidRDefault="00E54B7B" w:rsidP="00E54B7B">
      <w:pPr>
        <w:widowControl/>
        <w:jc w:val="left"/>
      </w:pPr>
    </w:p>
    <w:p w14:paraId="5CCA5047" w14:textId="77777777" w:rsidR="00E54B7B" w:rsidRDefault="00E54B7B" w:rsidP="00E54B7B">
      <w:pPr>
        <w:widowControl/>
        <w:jc w:val="left"/>
      </w:pPr>
    </w:p>
    <w:p w14:paraId="58769EB7" w14:textId="77777777" w:rsidR="00E54B7B" w:rsidRPr="0047245C" w:rsidRDefault="00E54B7B" w:rsidP="00E54B7B">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sidRPr="0047245C">
        <w:rPr>
          <w:rFonts w:ascii="HGS創英角ｺﾞｼｯｸUB" w:eastAsia="HGS創英角ｺﾞｼｯｸUB" w:hAnsi="HGS創英角ｺﾞｼｯｸUB" w:hint="eastAsia"/>
          <w:sz w:val="160"/>
          <w:szCs w:val="180"/>
        </w:rPr>
        <w:t>総　論</w:t>
      </w:r>
    </w:p>
    <w:p w14:paraId="59B3B409" w14:textId="77777777" w:rsidR="00E54B7B" w:rsidRDefault="00E54B7B" w:rsidP="00E54B7B">
      <w:pPr>
        <w:widowControl/>
        <w:jc w:val="left"/>
      </w:pPr>
    </w:p>
    <w:p w14:paraId="5E0EAA24" w14:textId="77777777" w:rsidR="00E54B7B" w:rsidRDefault="00E54B7B" w:rsidP="00E54B7B">
      <w:pPr>
        <w:widowControl/>
        <w:jc w:val="left"/>
      </w:pPr>
    </w:p>
    <w:p w14:paraId="73A1FDFE" w14:textId="77777777" w:rsidR="00E54B7B" w:rsidRDefault="00E54B7B" w:rsidP="00E54B7B">
      <w:pPr>
        <w:widowControl/>
        <w:jc w:val="left"/>
      </w:pPr>
    </w:p>
    <w:p w14:paraId="2899EE17" w14:textId="77777777" w:rsidR="00E54B7B" w:rsidRDefault="00E54B7B" w:rsidP="00E54B7B">
      <w:pPr>
        <w:widowControl/>
        <w:jc w:val="left"/>
      </w:pPr>
    </w:p>
    <w:p w14:paraId="344FA2BA" w14:textId="77777777" w:rsidR="00E54B7B" w:rsidRDefault="00E54B7B" w:rsidP="00E54B7B">
      <w:pPr>
        <w:widowControl/>
        <w:jc w:val="left"/>
      </w:pPr>
    </w:p>
    <w:p w14:paraId="6E228026" w14:textId="77777777" w:rsidR="00E54B7B" w:rsidRDefault="00E54B7B" w:rsidP="00E54B7B">
      <w:pPr>
        <w:widowControl/>
        <w:jc w:val="left"/>
      </w:pPr>
    </w:p>
    <w:p w14:paraId="3C9B360E" w14:textId="77777777" w:rsidR="00E54B7B" w:rsidRDefault="00E54B7B" w:rsidP="00E54B7B">
      <w:pPr>
        <w:widowControl/>
        <w:jc w:val="left"/>
      </w:pPr>
    </w:p>
    <w:p w14:paraId="2975817E" w14:textId="7252048D" w:rsidR="00E54B7B" w:rsidRPr="005D6209" w:rsidRDefault="00E54B7B" w:rsidP="007B6F24">
      <w:pPr>
        <w:widowControl/>
        <w:ind w:firstLineChars="100" w:firstLine="210"/>
        <w:jc w:val="left"/>
        <w:rPr>
          <w:color w:val="4472C4" w:themeColor="accent1"/>
        </w:rPr>
      </w:pPr>
      <w:r>
        <w:rPr>
          <w:rFonts w:hint="eastAsia"/>
          <w:color w:val="4472C4" w:themeColor="accent1"/>
        </w:rPr>
        <w:t>「</w:t>
      </w:r>
      <w:r w:rsidRPr="00117857">
        <w:rPr>
          <w:rFonts w:hint="eastAsia"/>
          <w:color w:val="4472C4" w:themeColor="accent1"/>
        </w:rPr>
        <w:t>自然災害発生時における業務継続計画－実施計画編－</w:t>
      </w:r>
      <w:r>
        <w:rPr>
          <w:rFonts w:hint="eastAsia"/>
          <w:color w:val="4472C4" w:themeColor="accent1"/>
        </w:rPr>
        <w:t>」に重複する内容も多い</w:t>
      </w:r>
      <w:r w:rsidR="007F58D1">
        <w:rPr>
          <w:rFonts w:hint="eastAsia"/>
          <w:color w:val="4472C4" w:themeColor="accent1"/>
        </w:rPr>
        <w:t>ため</w:t>
      </w:r>
      <w:r>
        <w:rPr>
          <w:rFonts w:hint="eastAsia"/>
          <w:color w:val="4472C4" w:themeColor="accent1"/>
        </w:rPr>
        <w:t>、本パートの内容のうち感染症対策に限定された部分を「</w:t>
      </w:r>
      <w:r w:rsidRPr="00117857">
        <w:rPr>
          <w:rFonts w:hint="eastAsia"/>
          <w:color w:val="4472C4" w:themeColor="accent1"/>
        </w:rPr>
        <w:t>自然災害発生時における業務継続計画－実施計画編－</w:t>
      </w:r>
      <w:r>
        <w:rPr>
          <w:rFonts w:hint="eastAsia"/>
          <w:color w:val="4472C4" w:themeColor="accent1"/>
        </w:rPr>
        <w:t>」に組み込み、「</w:t>
      </w:r>
      <w:r w:rsidRPr="00117857">
        <w:rPr>
          <w:rFonts w:hint="eastAsia"/>
          <w:color w:val="4472C4" w:themeColor="accent1"/>
        </w:rPr>
        <w:t>業務継続計画－実施計画編－</w:t>
      </w:r>
      <w:r>
        <w:rPr>
          <w:rFonts w:hint="eastAsia"/>
          <w:color w:val="4472C4" w:themeColor="accent1"/>
        </w:rPr>
        <w:t>」としてまとめて</w:t>
      </w:r>
      <w:r w:rsidR="00D31BFD">
        <w:rPr>
          <w:rFonts w:hint="eastAsia"/>
          <w:color w:val="4472C4" w:themeColor="accent1"/>
        </w:rPr>
        <w:t>ください</w:t>
      </w:r>
      <w:r>
        <w:rPr>
          <w:rFonts w:hint="eastAsia"/>
          <w:color w:val="4472C4" w:themeColor="accent1"/>
        </w:rPr>
        <w:t>。</w:t>
      </w:r>
    </w:p>
    <w:p w14:paraId="1BF5806A" w14:textId="77777777" w:rsidR="00E54B7B" w:rsidRPr="004F141E" w:rsidRDefault="00E54B7B" w:rsidP="00E54B7B">
      <w:pPr>
        <w:widowControl/>
        <w:jc w:val="left"/>
      </w:pPr>
    </w:p>
    <w:p w14:paraId="344C1A7B" w14:textId="77777777" w:rsidR="00E54B7B" w:rsidRDefault="00E54B7B" w:rsidP="00E54B7B">
      <w:pPr>
        <w:widowControl/>
        <w:jc w:val="left"/>
      </w:pPr>
    </w:p>
    <w:p w14:paraId="66A0AE75" w14:textId="77777777" w:rsidR="00E54B7B" w:rsidRDefault="00E54B7B" w:rsidP="00E54B7B">
      <w:pPr>
        <w:widowControl/>
        <w:jc w:val="left"/>
      </w:pPr>
    </w:p>
    <w:p w14:paraId="3D51AD2C" w14:textId="77777777" w:rsidR="00E54B7B" w:rsidRDefault="00E54B7B" w:rsidP="00E54B7B">
      <w:pPr>
        <w:widowControl/>
        <w:jc w:val="left"/>
      </w:pPr>
    </w:p>
    <w:p w14:paraId="016D55B1" w14:textId="77777777" w:rsidR="00E54B7B" w:rsidRDefault="00E54B7B" w:rsidP="00E54B7B">
      <w:pPr>
        <w:widowControl/>
        <w:jc w:val="left"/>
      </w:pPr>
    </w:p>
    <w:p w14:paraId="5A7D1F92" w14:textId="77777777" w:rsidR="00E54B7B" w:rsidRDefault="00E54B7B" w:rsidP="00E54B7B">
      <w:pPr>
        <w:widowControl/>
        <w:jc w:val="left"/>
      </w:pPr>
    </w:p>
    <w:p w14:paraId="0D310DB1" w14:textId="77777777" w:rsidR="00E54B7B" w:rsidRDefault="00E54B7B" w:rsidP="00E54B7B">
      <w:pPr>
        <w:widowControl/>
        <w:jc w:val="left"/>
      </w:pPr>
    </w:p>
    <w:p w14:paraId="2DE70296" w14:textId="77777777" w:rsidR="00E54B7B" w:rsidRDefault="00E54B7B" w:rsidP="00E54B7B">
      <w:pPr>
        <w:widowControl/>
        <w:jc w:val="left"/>
      </w:pPr>
    </w:p>
    <w:p w14:paraId="125B12AE" w14:textId="77777777" w:rsidR="00E54B7B" w:rsidRDefault="00E54B7B" w:rsidP="00E54B7B">
      <w:pPr>
        <w:widowControl/>
        <w:jc w:val="left"/>
      </w:pPr>
    </w:p>
    <w:p w14:paraId="4AE85D0D" w14:textId="77777777" w:rsidR="00E54B7B" w:rsidRDefault="00E54B7B" w:rsidP="00E54B7B">
      <w:pPr>
        <w:widowControl/>
        <w:jc w:val="left"/>
      </w:pPr>
    </w:p>
    <w:p w14:paraId="4F468C45" w14:textId="77777777" w:rsidR="00E54B7B" w:rsidRDefault="00E54B7B" w:rsidP="00E54B7B">
      <w:pPr>
        <w:widowControl/>
        <w:jc w:val="left"/>
      </w:pPr>
    </w:p>
    <w:p w14:paraId="60801705" w14:textId="77777777" w:rsidR="00E54B7B" w:rsidRDefault="00E54B7B" w:rsidP="00E54B7B">
      <w:pPr>
        <w:widowControl/>
        <w:jc w:val="left"/>
      </w:pPr>
    </w:p>
    <w:p w14:paraId="2D00007F" w14:textId="77777777" w:rsidR="00E54B7B" w:rsidRDefault="00E54B7B" w:rsidP="00E54B7B">
      <w:pPr>
        <w:widowControl/>
        <w:jc w:val="left"/>
      </w:pPr>
    </w:p>
    <w:p w14:paraId="741FCE44" w14:textId="77777777" w:rsidR="00E54B7B" w:rsidRDefault="00E54B7B" w:rsidP="00E54B7B">
      <w:pPr>
        <w:widowControl/>
        <w:jc w:val="left"/>
      </w:pPr>
    </w:p>
    <w:p w14:paraId="03390782" w14:textId="77777777" w:rsidR="00E54B7B" w:rsidRDefault="00E54B7B" w:rsidP="00E54B7B">
      <w:pPr>
        <w:widowControl/>
        <w:jc w:val="left"/>
      </w:pPr>
    </w:p>
    <w:p w14:paraId="3DE1C2FE" w14:textId="77777777" w:rsidR="00E54B7B" w:rsidRDefault="00E54B7B" w:rsidP="00E54B7B">
      <w:pPr>
        <w:widowControl/>
        <w:jc w:val="left"/>
      </w:pPr>
    </w:p>
    <w:p w14:paraId="19027008" w14:textId="77777777" w:rsidR="00E54B7B" w:rsidRDefault="00E54B7B" w:rsidP="00E54B7B">
      <w:pPr>
        <w:widowControl/>
        <w:jc w:val="left"/>
      </w:pPr>
    </w:p>
    <w:p w14:paraId="0D90A0A7" w14:textId="77777777" w:rsidR="00E54B7B" w:rsidRDefault="00E54B7B" w:rsidP="00E54B7B">
      <w:pPr>
        <w:widowControl/>
        <w:jc w:val="left"/>
      </w:pPr>
    </w:p>
    <w:p w14:paraId="006FCD8F" w14:textId="77777777" w:rsidR="00E54B7B" w:rsidRDefault="00E54B7B" w:rsidP="00E54B7B">
      <w:pPr>
        <w:widowControl/>
        <w:jc w:val="left"/>
      </w:pPr>
    </w:p>
    <w:p w14:paraId="5C2DA4D7" w14:textId="77777777" w:rsidR="00E54B7B" w:rsidRDefault="00E54B7B" w:rsidP="00E54B7B">
      <w:pPr>
        <w:widowControl/>
        <w:jc w:val="left"/>
      </w:pPr>
    </w:p>
    <w:p w14:paraId="5E19A74B" w14:textId="77777777" w:rsidR="00E54B7B" w:rsidRDefault="00E54B7B" w:rsidP="00E54B7B">
      <w:pPr>
        <w:widowControl/>
        <w:jc w:val="left"/>
      </w:pPr>
    </w:p>
    <w:p w14:paraId="1933CFBA" w14:textId="371B6319" w:rsidR="00E54B7B" w:rsidRPr="005E0B8F" w:rsidRDefault="00E54B7B" w:rsidP="00E54B7B">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このページは印刷した際に、仕切紙として</w:t>
      </w:r>
      <w:r w:rsidR="00510511">
        <w:rPr>
          <w:rFonts w:asciiTheme="majorEastAsia" w:eastAsiaTheme="majorEastAsia" w:hAnsiTheme="majorEastAsia" w:hint="eastAsia"/>
          <w:color w:val="FF0000"/>
        </w:rPr>
        <w:t>ご使用ください</w:t>
      </w:r>
      <w:r w:rsidRPr="005E0B8F">
        <w:rPr>
          <w:rFonts w:asciiTheme="majorEastAsia" w:eastAsiaTheme="majorEastAsia" w:hAnsiTheme="majorEastAsia" w:hint="eastAsia"/>
          <w:color w:val="FF0000"/>
        </w:rPr>
        <w:t>。</w:t>
      </w:r>
    </w:p>
    <w:p w14:paraId="697D53FA" w14:textId="32E85B2A" w:rsidR="00E54E6E" w:rsidRPr="00E54B7B" w:rsidRDefault="00E54B7B" w:rsidP="00084C77">
      <w:pPr>
        <w:widowControl/>
        <w:jc w:val="left"/>
      </w:pPr>
      <w:r>
        <w:br w:type="page"/>
      </w:r>
    </w:p>
    <w:p w14:paraId="65CA748B" w14:textId="259BD3AA" w:rsidR="00E54E6E" w:rsidRPr="00084C77" w:rsidRDefault="00E54E6E" w:rsidP="00084C77">
      <w:pPr>
        <w:pStyle w:val="1"/>
      </w:pPr>
      <w:r w:rsidRPr="00084C77">
        <w:rPr>
          <w:rFonts w:hint="eastAsia"/>
        </w:rPr>
        <w:lastRenderedPageBreak/>
        <w:t>１</w:t>
      </w:r>
      <w:r w:rsidR="00033B2D">
        <w:rPr>
          <w:rFonts w:hint="eastAsia"/>
        </w:rPr>
        <w:t xml:space="preserve"> </w:t>
      </w:r>
      <w:r w:rsidRPr="00084C77">
        <w:rPr>
          <w:rFonts w:hint="eastAsia"/>
        </w:rPr>
        <w:t>総論</w:t>
      </w:r>
    </w:p>
    <w:p w14:paraId="294248B3" w14:textId="360220E8" w:rsidR="00E54E6E" w:rsidRPr="00084C77" w:rsidRDefault="00E54E6E" w:rsidP="00084C77">
      <w:pPr>
        <w:pStyle w:val="2"/>
      </w:pPr>
      <w:bookmarkStart w:id="0" w:name="_Toc37317338"/>
      <w:bookmarkStart w:id="1" w:name="_Toc58505067"/>
      <w:r w:rsidRPr="00084C77">
        <w:rPr>
          <w:rFonts w:hint="eastAsia"/>
        </w:rPr>
        <w:t>（１）</w:t>
      </w:r>
      <w:bookmarkEnd w:id="0"/>
      <w:bookmarkEnd w:id="1"/>
      <w:r w:rsidR="00C63DC4">
        <w:rPr>
          <w:rFonts w:hint="eastAsia"/>
        </w:rPr>
        <w:t>目的</w:t>
      </w:r>
    </w:p>
    <w:p w14:paraId="5A3D1957" w14:textId="1A6A0557" w:rsidR="00E54E6E" w:rsidRDefault="00EE6871" w:rsidP="007B6F24">
      <w:pPr>
        <w:widowControl/>
        <w:ind w:firstLineChars="100" w:firstLine="210"/>
        <w:jc w:val="left"/>
      </w:pPr>
      <w:r w:rsidRPr="00EE6871">
        <w:rPr>
          <w:rFonts w:hint="eastAsia"/>
        </w:rPr>
        <w:t>本計画は、新型コロナウイルス感染症</w:t>
      </w:r>
      <w:r w:rsidR="00222CE0">
        <w:rPr>
          <w:rFonts w:hint="eastAsia"/>
        </w:rPr>
        <w:t>等</w:t>
      </w:r>
      <w:r w:rsidRPr="00EE6871">
        <w:rPr>
          <w:rFonts w:hint="eastAsia"/>
        </w:rPr>
        <w:t>の感染者（感染疑いを含む）が施設内で発生した場合においても、サービス提供を継続するために当施設の実施すべき事項を定めるとともに、平</w:t>
      </w:r>
      <w:r w:rsidR="006231FF">
        <w:rPr>
          <w:rFonts w:hint="eastAsia"/>
        </w:rPr>
        <w:t>常</w:t>
      </w:r>
      <w:r w:rsidRPr="00EE6871">
        <w:rPr>
          <w:rFonts w:hint="eastAsia"/>
        </w:rPr>
        <w:t>時から円滑に実行できるよう準備すべき事項を定める。</w:t>
      </w:r>
    </w:p>
    <w:p w14:paraId="527E4EFB" w14:textId="77777777" w:rsidR="00D05F7B" w:rsidRDefault="00D05F7B" w:rsidP="00084C77"/>
    <w:p w14:paraId="309D530D" w14:textId="43CF99DE" w:rsidR="00D05F7B" w:rsidRDefault="00D05F7B" w:rsidP="00D05F7B">
      <w:pPr>
        <w:pStyle w:val="2"/>
      </w:pPr>
      <w:r>
        <w:rPr>
          <w:rFonts w:hint="eastAsia"/>
        </w:rPr>
        <w:t>（２）基本方針</w:t>
      </w:r>
    </w:p>
    <w:p w14:paraId="7BD2B962" w14:textId="3ECFE2DC" w:rsidR="00D05F7B" w:rsidRDefault="00BB50A5" w:rsidP="004F1B56">
      <w:pPr>
        <w:ind w:firstLineChars="100" w:firstLine="210"/>
      </w:pPr>
      <w:r w:rsidRPr="00BB50A5">
        <w:rPr>
          <w:rFonts w:hint="eastAsia"/>
        </w:rPr>
        <w:t>本計画に関する基本方針を以下のとおりとする。</w:t>
      </w:r>
    </w:p>
    <w:tbl>
      <w:tblPr>
        <w:tblStyle w:val="a3"/>
        <w:tblW w:w="0" w:type="auto"/>
        <w:tblLook w:val="04A0" w:firstRow="1" w:lastRow="0" w:firstColumn="1" w:lastColumn="0" w:noHBand="0" w:noVBand="1"/>
      </w:tblPr>
      <w:tblGrid>
        <w:gridCol w:w="3245"/>
        <w:gridCol w:w="3245"/>
        <w:gridCol w:w="3246"/>
      </w:tblGrid>
      <w:tr w:rsidR="00E54E6E" w:rsidRPr="00084C77" w14:paraId="0AE2A261" w14:textId="77777777" w:rsidTr="0045733A">
        <w:trPr>
          <w:trHeight w:val="255"/>
        </w:trPr>
        <w:tc>
          <w:tcPr>
            <w:tcW w:w="3245" w:type="dxa"/>
          </w:tcPr>
          <w:p w14:paraId="46ADD01F" w14:textId="6613F68C" w:rsidR="00E54E6E" w:rsidRPr="00084C77" w:rsidRDefault="00F82866" w:rsidP="0045733A">
            <w:pPr>
              <w:jc w:val="center"/>
            </w:pPr>
            <w:r w:rsidRPr="00F82866">
              <w:rPr>
                <w:rFonts w:hint="eastAsia"/>
              </w:rPr>
              <w:t>①</w:t>
            </w:r>
            <w:r w:rsidR="00157C48">
              <w:rPr>
                <w:rFonts w:hint="eastAsia"/>
              </w:rPr>
              <w:t>利用</w:t>
            </w:r>
            <w:r w:rsidRPr="00F82866">
              <w:rPr>
                <w:rFonts w:hint="eastAsia"/>
              </w:rPr>
              <w:t>者の安全確保</w:t>
            </w:r>
          </w:p>
        </w:tc>
        <w:tc>
          <w:tcPr>
            <w:tcW w:w="3245" w:type="dxa"/>
          </w:tcPr>
          <w:p w14:paraId="151620DD" w14:textId="4D68EF80" w:rsidR="00E54E6E" w:rsidRPr="00084C77" w:rsidRDefault="0045733A" w:rsidP="0045733A">
            <w:pPr>
              <w:jc w:val="center"/>
            </w:pPr>
            <w:r>
              <w:rPr>
                <w:rFonts w:hint="eastAsia"/>
              </w:rPr>
              <w:t>②</w:t>
            </w:r>
            <w:r w:rsidR="00DA1E92" w:rsidRPr="00DA1E92">
              <w:rPr>
                <w:rFonts w:hint="eastAsia"/>
              </w:rPr>
              <w:t>サービスの継続</w:t>
            </w:r>
          </w:p>
        </w:tc>
        <w:tc>
          <w:tcPr>
            <w:tcW w:w="3246" w:type="dxa"/>
          </w:tcPr>
          <w:p w14:paraId="0CF76B78" w14:textId="30902AC1" w:rsidR="00E54E6E" w:rsidRPr="00084C77" w:rsidRDefault="0045733A" w:rsidP="0045733A">
            <w:pPr>
              <w:jc w:val="center"/>
            </w:pPr>
            <w:r>
              <w:rPr>
                <w:rFonts w:hint="eastAsia"/>
              </w:rPr>
              <w:t>③職員の安全確保</w:t>
            </w:r>
          </w:p>
        </w:tc>
      </w:tr>
      <w:tr w:rsidR="0045733A" w:rsidRPr="00084C77" w14:paraId="63CA9AC7" w14:textId="77777777" w:rsidTr="00D8216E">
        <w:trPr>
          <w:trHeight w:val="1845"/>
        </w:trPr>
        <w:tc>
          <w:tcPr>
            <w:tcW w:w="3245" w:type="dxa"/>
          </w:tcPr>
          <w:p w14:paraId="76E42ACB" w14:textId="33BCC1E2" w:rsidR="0045733A" w:rsidRPr="00F82866" w:rsidRDefault="004157D5" w:rsidP="0045733A">
            <w:r w:rsidRPr="004157D5">
              <w:rPr>
                <w:rFonts w:hint="eastAsia"/>
              </w:rPr>
              <w:t>利用者は重症化リスクが高く、集団感染が発生した場合、深刻な被害が生じるおそれがあることに留意して感染拡大防止に努める。</w:t>
            </w:r>
          </w:p>
        </w:tc>
        <w:tc>
          <w:tcPr>
            <w:tcW w:w="3245" w:type="dxa"/>
          </w:tcPr>
          <w:p w14:paraId="2A4AA0C3" w14:textId="26E6583D" w:rsidR="0045733A" w:rsidRPr="00DA1E92" w:rsidRDefault="00157C48" w:rsidP="0045733A">
            <w:r>
              <w:rPr>
                <w:rFonts w:hint="eastAsia"/>
              </w:rPr>
              <w:t>利用</w:t>
            </w:r>
            <w:r w:rsidR="0045733A" w:rsidRPr="00DA1E92">
              <w:rPr>
                <w:rFonts w:hint="eastAsia"/>
              </w:rPr>
              <w:t>者の健康・身体・生命を守る機能を維持する。</w:t>
            </w:r>
          </w:p>
        </w:tc>
        <w:tc>
          <w:tcPr>
            <w:tcW w:w="3246" w:type="dxa"/>
          </w:tcPr>
          <w:p w14:paraId="0C062BCA" w14:textId="77777777" w:rsidR="0045733A" w:rsidRDefault="0045733A" w:rsidP="0045733A">
            <w:r>
              <w:rPr>
                <w:rFonts w:hint="eastAsia"/>
              </w:rPr>
              <w:t>職員の生命や生活を維持しつつ、感染拡大防止に努める。</w:t>
            </w:r>
          </w:p>
        </w:tc>
      </w:tr>
    </w:tbl>
    <w:p w14:paraId="29130896" w14:textId="250E43CE" w:rsidR="00E54E6E" w:rsidRDefault="00E54E6E" w:rsidP="00084C77"/>
    <w:p w14:paraId="145EA561" w14:textId="0A63F54F" w:rsidR="00AB0630" w:rsidRDefault="0036102A" w:rsidP="0036102A">
      <w:pPr>
        <w:pStyle w:val="2"/>
      </w:pPr>
      <w:r>
        <w:rPr>
          <w:rFonts w:hint="eastAsia"/>
        </w:rPr>
        <w:t>（３）主管部門</w:t>
      </w:r>
    </w:p>
    <w:p w14:paraId="5674536A" w14:textId="078FF363" w:rsidR="0036102A" w:rsidRDefault="00557090" w:rsidP="007B6F24">
      <w:pPr>
        <w:widowControl/>
        <w:ind w:firstLineChars="100" w:firstLine="210"/>
        <w:jc w:val="left"/>
      </w:pPr>
      <w:r w:rsidRPr="00557090">
        <w:rPr>
          <w:rFonts w:hint="eastAsia"/>
        </w:rPr>
        <w:t>本計画の主管部門は、○○とする。</w:t>
      </w:r>
    </w:p>
    <w:p w14:paraId="4B759AFB" w14:textId="77777777" w:rsidR="00C26096" w:rsidRDefault="00C26096" w:rsidP="00084C77"/>
    <w:p w14:paraId="72095D5E" w14:textId="3D72E74D" w:rsidR="00C26096" w:rsidRDefault="00C26096" w:rsidP="00C26096">
      <w:pPr>
        <w:pStyle w:val="2"/>
      </w:pPr>
      <w:r>
        <w:rPr>
          <w:rFonts w:hint="eastAsia"/>
        </w:rPr>
        <w:t>（４）全体像</w:t>
      </w:r>
    </w:p>
    <w:p w14:paraId="3C7D4A5B" w14:textId="52C22558" w:rsidR="00357E07" w:rsidRPr="00C26096" w:rsidRDefault="006170A8" w:rsidP="0059393E">
      <w:pPr>
        <w:jc w:val="center"/>
      </w:pPr>
      <w:r w:rsidRPr="006170A8">
        <w:rPr>
          <w:noProof/>
        </w:rPr>
        <w:drawing>
          <wp:inline distT="0" distB="0" distL="0" distR="0" wp14:anchorId="60169383" wp14:editId="2F14F9DB">
            <wp:extent cx="5760000" cy="3840394"/>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3840394"/>
                    </a:xfrm>
                    <a:prstGeom prst="rect">
                      <a:avLst/>
                    </a:prstGeom>
                    <a:noFill/>
                    <a:ln>
                      <a:noFill/>
                    </a:ln>
                  </pic:spPr>
                </pic:pic>
              </a:graphicData>
            </a:graphic>
          </wp:inline>
        </w:drawing>
      </w:r>
    </w:p>
    <w:p w14:paraId="456FCD7D" w14:textId="77777777" w:rsidR="00EC2895" w:rsidRDefault="00E54E6E" w:rsidP="00EC2895">
      <w:pPr>
        <w:widowControl/>
        <w:jc w:val="left"/>
      </w:pPr>
      <w:r w:rsidRPr="00084C77">
        <w:br w:type="page"/>
      </w:r>
    </w:p>
    <w:p w14:paraId="6D2AFE49" w14:textId="77777777" w:rsidR="00EC2895" w:rsidRDefault="00EC2895" w:rsidP="00EC2895">
      <w:pPr>
        <w:widowControl/>
        <w:jc w:val="left"/>
      </w:pPr>
    </w:p>
    <w:p w14:paraId="256A3A78" w14:textId="77777777" w:rsidR="00EC2895" w:rsidRDefault="00EC2895" w:rsidP="00EC2895">
      <w:pPr>
        <w:widowControl/>
        <w:jc w:val="left"/>
      </w:pPr>
    </w:p>
    <w:p w14:paraId="7751E27C" w14:textId="77777777" w:rsidR="00EC2895" w:rsidRDefault="00EC2895" w:rsidP="00EC2895">
      <w:pPr>
        <w:widowControl/>
        <w:jc w:val="left"/>
      </w:pPr>
    </w:p>
    <w:p w14:paraId="1B6AA789" w14:textId="77777777" w:rsidR="00EC2895" w:rsidRDefault="00EC2895" w:rsidP="00EC2895">
      <w:pPr>
        <w:widowControl/>
        <w:jc w:val="left"/>
      </w:pPr>
    </w:p>
    <w:p w14:paraId="65A9E93E" w14:textId="77777777" w:rsidR="00EC2895" w:rsidRDefault="00EC2895" w:rsidP="00EC2895">
      <w:pPr>
        <w:widowControl/>
        <w:jc w:val="left"/>
      </w:pPr>
    </w:p>
    <w:p w14:paraId="4265CB63" w14:textId="77777777" w:rsidR="00EC2895" w:rsidRPr="0047245C" w:rsidRDefault="00EC2895" w:rsidP="00EC2895">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Pr>
          <w:rFonts w:ascii="HGS創英角ｺﾞｼｯｸUB" w:eastAsia="HGS創英角ｺﾞｼｯｸUB" w:hAnsi="HGS創英角ｺﾞｼｯｸUB" w:hint="eastAsia"/>
          <w:sz w:val="160"/>
          <w:szCs w:val="180"/>
        </w:rPr>
        <w:t>平常時の対応</w:t>
      </w:r>
    </w:p>
    <w:p w14:paraId="563862F7" w14:textId="77777777" w:rsidR="00EC2895" w:rsidRDefault="00EC2895" w:rsidP="00EC2895">
      <w:pPr>
        <w:widowControl/>
        <w:jc w:val="left"/>
      </w:pPr>
    </w:p>
    <w:p w14:paraId="4C397AF1" w14:textId="77777777" w:rsidR="00EC2895" w:rsidRDefault="00EC2895" w:rsidP="00EC2895">
      <w:pPr>
        <w:widowControl/>
        <w:jc w:val="left"/>
      </w:pPr>
    </w:p>
    <w:p w14:paraId="542E47E4" w14:textId="77777777" w:rsidR="00EC2895" w:rsidRDefault="00EC2895" w:rsidP="00EC2895">
      <w:pPr>
        <w:widowControl/>
        <w:jc w:val="left"/>
      </w:pPr>
    </w:p>
    <w:p w14:paraId="0E88D597" w14:textId="77777777" w:rsidR="00EC2895" w:rsidRDefault="00EC2895" w:rsidP="00EC2895">
      <w:pPr>
        <w:widowControl/>
        <w:jc w:val="left"/>
      </w:pPr>
    </w:p>
    <w:p w14:paraId="3276BA94" w14:textId="77777777" w:rsidR="00EC2895" w:rsidRDefault="00EC2895" w:rsidP="00EC2895">
      <w:pPr>
        <w:widowControl/>
        <w:jc w:val="left"/>
      </w:pPr>
    </w:p>
    <w:p w14:paraId="0FE08680" w14:textId="77777777" w:rsidR="00EC2895" w:rsidRDefault="00EC2895" w:rsidP="00EC2895">
      <w:pPr>
        <w:widowControl/>
        <w:jc w:val="left"/>
      </w:pPr>
    </w:p>
    <w:p w14:paraId="3394A1F6" w14:textId="77777777" w:rsidR="00EC2895" w:rsidRDefault="00EC2895" w:rsidP="00EC2895">
      <w:pPr>
        <w:widowControl/>
        <w:jc w:val="left"/>
      </w:pPr>
    </w:p>
    <w:p w14:paraId="68161C74" w14:textId="4038A72D" w:rsidR="00EC2895" w:rsidRPr="005D6209" w:rsidRDefault="00EC2895" w:rsidP="007B6F24">
      <w:pPr>
        <w:widowControl/>
        <w:ind w:firstLineChars="100" w:firstLine="210"/>
        <w:jc w:val="left"/>
        <w:rPr>
          <w:color w:val="4472C4" w:themeColor="accent1"/>
        </w:rPr>
      </w:pPr>
      <w:r>
        <w:rPr>
          <w:rFonts w:hint="eastAsia"/>
          <w:color w:val="4472C4" w:themeColor="accent1"/>
        </w:rPr>
        <w:t>「</w:t>
      </w:r>
      <w:r w:rsidRPr="00117857">
        <w:rPr>
          <w:rFonts w:hint="eastAsia"/>
          <w:color w:val="4472C4" w:themeColor="accent1"/>
        </w:rPr>
        <w:t>自然災害発生時における業務継続計画－実施計画編－</w:t>
      </w:r>
      <w:r>
        <w:rPr>
          <w:rFonts w:hint="eastAsia"/>
          <w:color w:val="4472C4" w:themeColor="accent1"/>
        </w:rPr>
        <w:t>」に重複する内容も多いので、本パートの内容のうち感染症対策に限定された部分を「</w:t>
      </w:r>
      <w:r w:rsidRPr="00117857">
        <w:rPr>
          <w:rFonts w:hint="eastAsia"/>
          <w:color w:val="4472C4" w:themeColor="accent1"/>
        </w:rPr>
        <w:t>自然災害発生時における業務継続計画－実施計画編－</w:t>
      </w:r>
      <w:r>
        <w:rPr>
          <w:rFonts w:hint="eastAsia"/>
          <w:color w:val="4472C4" w:themeColor="accent1"/>
        </w:rPr>
        <w:t>」に組み込み、「</w:t>
      </w:r>
      <w:r w:rsidRPr="00117857">
        <w:rPr>
          <w:rFonts w:hint="eastAsia"/>
          <w:color w:val="4472C4" w:themeColor="accent1"/>
        </w:rPr>
        <w:t>業務継続計画－実施計画編－</w:t>
      </w:r>
      <w:r>
        <w:rPr>
          <w:rFonts w:hint="eastAsia"/>
          <w:color w:val="4472C4" w:themeColor="accent1"/>
        </w:rPr>
        <w:t>」としてまとめて</w:t>
      </w:r>
      <w:r w:rsidR="00D31BFD">
        <w:rPr>
          <w:rFonts w:hint="eastAsia"/>
          <w:color w:val="4472C4" w:themeColor="accent1"/>
        </w:rPr>
        <w:t>ください</w:t>
      </w:r>
      <w:r>
        <w:rPr>
          <w:rFonts w:hint="eastAsia"/>
          <w:color w:val="4472C4" w:themeColor="accent1"/>
        </w:rPr>
        <w:t>。</w:t>
      </w:r>
    </w:p>
    <w:p w14:paraId="334E6FEC" w14:textId="2C9F0275" w:rsidR="00EC2895" w:rsidRPr="005D6209" w:rsidRDefault="00EC2895" w:rsidP="007B6F24">
      <w:pPr>
        <w:widowControl/>
        <w:ind w:firstLineChars="100" w:firstLine="210"/>
        <w:jc w:val="left"/>
        <w:rPr>
          <w:color w:val="4472C4" w:themeColor="accent1"/>
        </w:rPr>
      </w:pPr>
      <w:r>
        <w:rPr>
          <w:rFonts w:hint="eastAsia"/>
          <w:color w:val="4472C4" w:themeColor="accent1"/>
        </w:rPr>
        <w:t>すでに「感染防止対策」「感染防止マニュアル」などの名称で本項に求められる内容を定めている場合もあります。その場合は、本紙を仕切り紙としたうえで該当する文書を添付</w:t>
      </w:r>
      <w:r w:rsidR="00186CF1">
        <w:rPr>
          <w:rFonts w:hint="eastAsia"/>
          <w:color w:val="4472C4" w:themeColor="accent1"/>
        </w:rPr>
        <w:t>してください</w:t>
      </w:r>
      <w:r>
        <w:rPr>
          <w:rFonts w:hint="eastAsia"/>
          <w:color w:val="4472C4" w:themeColor="accent1"/>
        </w:rPr>
        <w:t>。</w:t>
      </w:r>
    </w:p>
    <w:p w14:paraId="63288C25" w14:textId="77777777" w:rsidR="00EC2895" w:rsidRPr="00CD4712" w:rsidRDefault="00EC2895" w:rsidP="00EC2895">
      <w:pPr>
        <w:widowControl/>
        <w:jc w:val="left"/>
      </w:pPr>
    </w:p>
    <w:p w14:paraId="2595585C" w14:textId="77777777" w:rsidR="00EC2895" w:rsidRPr="00D11CAD" w:rsidRDefault="00EC2895" w:rsidP="00EC2895">
      <w:pPr>
        <w:widowControl/>
        <w:jc w:val="left"/>
      </w:pPr>
    </w:p>
    <w:p w14:paraId="6D6B90FE" w14:textId="77777777" w:rsidR="00EC2895" w:rsidRDefault="00EC2895" w:rsidP="00EC2895">
      <w:pPr>
        <w:widowControl/>
        <w:jc w:val="left"/>
      </w:pPr>
    </w:p>
    <w:p w14:paraId="52A65CBB" w14:textId="77777777" w:rsidR="00EC2895" w:rsidRDefault="00EC2895" w:rsidP="00EC2895">
      <w:pPr>
        <w:widowControl/>
        <w:jc w:val="left"/>
      </w:pPr>
    </w:p>
    <w:p w14:paraId="53404088" w14:textId="77777777" w:rsidR="00EC2895" w:rsidRDefault="00EC2895" w:rsidP="00EC2895">
      <w:pPr>
        <w:widowControl/>
        <w:jc w:val="left"/>
      </w:pPr>
    </w:p>
    <w:p w14:paraId="62F89000" w14:textId="77777777" w:rsidR="00EC2895" w:rsidRDefault="00EC2895" w:rsidP="00EC2895">
      <w:pPr>
        <w:widowControl/>
        <w:jc w:val="left"/>
      </w:pPr>
    </w:p>
    <w:p w14:paraId="74B92DBB" w14:textId="77777777" w:rsidR="00EC2895" w:rsidRDefault="00EC2895" w:rsidP="00EC2895">
      <w:pPr>
        <w:widowControl/>
        <w:jc w:val="left"/>
      </w:pPr>
    </w:p>
    <w:p w14:paraId="7F1C680D" w14:textId="77777777" w:rsidR="00EC2895" w:rsidRDefault="00EC2895" w:rsidP="00EC2895">
      <w:pPr>
        <w:widowControl/>
        <w:jc w:val="left"/>
      </w:pPr>
    </w:p>
    <w:p w14:paraId="7FD0A425" w14:textId="77777777" w:rsidR="00EC2895" w:rsidRDefault="00EC2895" w:rsidP="00EC2895">
      <w:pPr>
        <w:widowControl/>
        <w:jc w:val="left"/>
      </w:pPr>
    </w:p>
    <w:p w14:paraId="02360F2A" w14:textId="77777777" w:rsidR="00EC2895" w:rsidRDefault="00EC2895" w:rsidP="00EC2895">
      <w:pPr>
        <w:widowControl/>
        <w:jc w:val="left"/>
      </w:pPr>
    </w:p>
    <w:p w14:paraId="6EF06B23" w14:textId="77777777" w:rsidR="00EC2895" w:rsidRDefault="00EC2895" w:rsidP="00EC2895">
      <w:pPr>
        <w:widowControl/>
        <w:jc w:val="left"/>
      </w:pPr>
    </w:p>
    <w:p w14:paraId="184B165B" w14:textId="77777777" w:rsidR="00EC2895" w:rsidRDefault="00EC2895" w:rsidP="00EC2895">
      <w:pPr>
        <w:widowControl/>
        <w:jc w:val="left"/>
      </w:pPr>
    </w:p>
    <w:p w14:paraId="13A55630" w14:textId="77777777" w:rsidR="00EC2895" w:rsidRDefault="00EC2895" w:rsidP="00EC2895">
      <w:pPr>
        <w:widowControl/>
        <w:jc w:val="left"/>
      </w:pPr>
    </w:p>
    <w:p w14:paraId="48E81A99" w14:textId="5FEDF7F5" w:rsidR="00EC2895" w:rsidRPr="005E0B8F" w:rsidRDefault="00EC2895" w:rsidP="00EC2895">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このページは印刷した際に、仕切紙として</w:t>
      </w:r>
      <w:r w:rsidR="00510511">
        <w:rPr>
          <w:rFonts w:asciiTheme="majorEastAsia" w:eastAsiaTheme="majorEastAsia" w:hAnsiTheme="majorEastAsia" w:hint="eastAsia"/>
          <w:color w:val="FF0000"/>
        </w:rPr>
        <w:t>ご使用ください</w:t>
      </w:r>
      <w:r w:rsidRPr="005E0B8F">
        <w:rPr>
          <w:rFonts w:asciiTheme="majorEastAsia" w:eastAsiaTheme="majorEastAsia" w:hAnsiTheme="majorEastAsia" w:hint="eastAsia"/>
          <w:color w:val="FF0000"/>
        </w:rPr>
        <w:t>。</w:t>
      </w:r>
    </w:p>
    <w:p w14:paraId="68CA7722" w14:textId="56670DA2" w:rsidR="0021029E" w:rsidRPr="00EC2895" w:rsidRDefault="00EC2895" w:rsidP="00084C77">
      <w:pPr>
        <w:widowControl/>
        <w:jc w:val="left"/>
      </w:pPr>
      <w:r>
        <w:br w:type="page"/>
      </w:r>
    </w:p>
    <w:p w14:paraId="6267EA3F" w14:textId="6DD3EDE8" w:rsidR="0021029E" w:rsidRPr="00084C77" w:rsidRDefault="009A7209" w:rsidP="009A7209">
      <w:pPr>
        <w:pStyle w:val="1"/>
      </w:pPr>
      <w:bookmarkStart w:id="2" w:name="_Toc58505078"/>
      <w:r>
        <w:rPr>
          <w:rFonts w:hint="eastAsia"/>
        </w:rPr>
        <w:lastRenderedPageBreak/>
        <w:t>２</w:t>
      </w:r>
      <w:r w:rsidR="00702B18">
        <w:rPr>
          <w:rFonts w:hint="eastAsia"/>
        </w:rPr>
        <w:t xml:space="preserve"> </w:t>
      </w:r>
      <w:r w:rsidR="0021029E" w:rsidRPr="00084C77">
        <w:rPr>
          <w:rFonts w:hint="eastAsia"/>
        </w:rPr>
        <w:t>平常時の対応</w:t>
      </w:r>
      <w:bookmarkEnd w:id="2"/>
    </w:p>
    <w:p w14:paraId="6B14ED3E" w14:textId="3135D13C" w:rsidR="003968A3" w:rsidRDefault="003968A3" w:rsidP="007B6F24">
      <w:pPr>
        <w:widowControl/>
        <w:ind w:firstLineChars="100" w:firstLine="210"/>
        <w:jc w:val="left"/>
      </w:pPr>
      <w:r w:rsidRPr="003968A3">
        <w:rPr>
          <w:rFonts w:hint="eastAsia"/>
        </w:rPr>
        <w:t>対応主体の決定、計画のメンテナンス・周知、感染疑い事例発生の緊急時対応を見据えた事前準備を、下記で実施する。</w:t>
      </w:r>
    </w:p>
    <w:p w14:paraId="7A4518A6" w14:textId="77777777" w:rsidR="003968A3" w:rsidRPr="003968A3" w:rsidRDefault="003968A3" w:rsidP="003968A3"/>
    <w:p w14:paraId="47925B09" w14:textId="0E9A98AD" w:rsidR="0021029E" w:rsidRPr="00084C77" w:rsidRDefault="00E47DB6" w:rsidP="00084C77">
      <w:pPr>
        <w:pStyle w:val="2"/>
      </w:pPr>
      <w:r>
        <w:rPr>
          <w:rFonts w:hint="eastAsia"/>
        </w:rPr>
        <w:t>２</w:t>
      </w:r>
      <w:r w:rsidR="00702B18">
        <w:rPr>
          <w:rFonts w:hint="eastAsia"/>
        </w:rPr>
        <w:t>－</w:t>
      </w:r>
      <w:r>
        <w:rPr>
          <w:rFonts w:hint="eastAsia"/>
        </w:rPr>
        <w:t xml:space="preserve">１　</w:t>
      </w:r>
      <w:r w:rsidR="000D4775" w:rsidRPr="000D4775">
        <w:rPr>
          <w:rFonts w:hint="eastAsia"/>
        </w:rPr>
        <w:t>対応主体</w:t>
      </w:r>
    </w:p>
    <w:p w14:paraId="7D276FE2" w14:textId="3E62EF5B" w:rsidR="0021029E" w:rsidRPr="00084C77" w:rsidRDefault="00295778" w:rsidP="007B6F24">
      <w:pPr>
        <w:widowControl/>
        <w:tabs>
          <w:tab w:val="left" w:pos="7683"/>
        </w:tabs>
        <w:ind w:firstLineChars="100" w:firstLine="210"/>
        <w:jc w:val="left"/>
        <w:rPr>
          <w:rFonts w:asciiTheme="minorEastAsia" w:hAnsiTheme="minorEastAsia" w:cs="ＭＳ Ｐゴシック"/>
          <w:color w:val="000000"/>
          <w:szCs w:val="21"/>
        </w:rPr>
      </w:pPr>
      <w:r w:rsidRPr="00295778">
        <w:rPr>
          <w:rFonts w:asciiTheme="minorEastAsia" w:hAnsiTheme="minorEastAsia" w:cs="ＭＳ Ｐゴシック" w:hint="eastAsia"/>
          <w:color w:val="000000"/>
          <w:szCs w:val="21"/>
        </w:rPr>
        <w:t>○○の統括のもと、関係部門が一丸となって対応する。</w:t>
      </w:r>
    </w:p>
    <w:p w14:paraId="26B67135" w14:textId="77777777" w:rsidR="00DF2598" w:rsidRDefault="00DF2598">
      <w:pPr>
        <w:widowControl/>
        <w:jc w:val="left"/>
      </w:pPr>
    </w:p>
    <w:p w14:paraId="59BFD50F" w14:textId="3868F812" w:rsidR="00DF2598" w:rsidRPr="00B37581" w:rsidRDefault="00702B18" w:rsidP="00DF2598">
      <w:pPr>
        <w:pStyle w:val="2"/>
      </w:pPr>
      <w:r>
        <w:rPr>
          <w:rFonts w:hint="eastAsia"/>
        </w:rPr>
        <w:t>２－</w:t>
      </w:r>
      <w:r w:rsidR="00E47DB6">
        <w:rPr>
          <w:rFonts w:hint="eastAsia"/>
        </w:rPr>
        <w:t>２</w:t>
      </w:r>
      <w:r w:rsidR="00DF2598" w:rsidRPr="00B37581">
        <w:rPr>
          <w:rFonts w:hint="eastAsia"/>
        </w:rPr>
        <w:t xml:space="preserve">　対応事項</w:t>
      </w:r>
    </w:p>
    <w:p w14:paraId="1C6F1741" w14:textId="77777777" w:rsidR="001F5032" w:rsidRDefault="001F5032" w:rsidP="000C62EF">
      <w:pPr>
        <w:pStyle w:val="3"/>
        <w:ind w:left="210"/>
      </w:pPr>
      <w:r>
        <w:rPr>
          <w:rFonts w:hint="eastAsia"/>
        </w:rPr>
        <w:t>（１）体制構築・整備①</w:t>
      </w:r>
    </w:p>
    <w:p w14:paraId="4895CFFE" w14:textId="13A02B54" w:rsidR="001F5032" w:rsidRDefault="001F5032" w:rsidP="007B6F24">
      <w:pPr>
        <w:widowControl/>
        <w:ind w:firstLineChars="100" w:firstLine="210"/>
        <w:jc w:val="left"/>
      </w:pPr>
      <w:r>
        <w:rPr>
          <w:rFonts w:hint="eastAsia"/>
        </w:rPr>
        <w:t>全体を統括する責任者：　理事長　●●　●●</w:t>
      </w:r>
    </w:p>
    <w:p w14:paraId="36591087" w14:textId="6369B3A4" w:rsidR="001F5032" w:rsidRDefault="001F5032" w:rsidP="007B6F24">
      <w:pPr>
        <w:widowControl/>
        <w:ind w:firstLineChars="100" w:firstLine="210"/>
        <w:jc w:val="left"/>
      </w:pPr>
      <w:r>
        <w:rPr>
          <w:rFonts w:hint="eastAsia"/>
        </w:rPr>
        <w:t xml:space="preserve">　</w:t>
      </w:r>
      <w:r w:rsidR="000C62EF">
        <w:rPr>
          <w:rFonts w:hint="eastAsia"/>
        </w:rPr>
        <w:t xml:space="preserve">　</w:t>
      </w:r>
      <w:r>
        <w:rPr>
          <w:rFonts w:hint="eastAsia"/>
        </w:rPr>
        <w:t xml:space="preserve">　　　　　代行者：　</w:t>
      </w:r>
      <w:r w:rsidR="00787BC7">
        <w:rPr>
          <w:rFonts w:hint="eastAsia"/>
        </w:rPr>
        <w:t>管理者</w:t>
      </w:r>
      <w:r>
        <w:rPr>
          <w:rFonts w:hint="eastAsia"/>
        </w:rPr>
        <w:t xml:space="preserve">　●●　●●</w:t>
      </w:r>
    </w:p>
    <w:p w14:paraId="11DBC8F0" w14:textId="77777777" w:rsidR="001F5032" w:rsidRDefault="001F5032" w:rsidP="001F5032">
      <w:pPr>
        <w:widowControl/>
        <w:jc w:val="left"/>
      </w:pPr>
    </w:p>
    <w:p w14:paraId="6AB671AA" w14:textId="77777777" w:rsidR="001B571B" w:rsidRPr="001B571B" w:rsidRDefault="001B571B" w:rsidP="001B571B">
      <w:pPr>
        <w:pStyle w:val="3"/>
        <w:ind w:left="210"/>
        <w:rPr>
          <w:snapToGrid/>
        </w:rPr>
      </w:pPr>
      <w:r w:rsidRPr="001B571B">
        <w:rPr>
          <w:rFonts w:hint="eastAsia"/>
          <w:snapToGrid/>
        </w:rPr>
        <w:t>（１）体制構築・整備②</w:t>
      </w:r>
    </w:p>
    <w:p w14:paraId="0C9F5782" w14:textId="0A1148CD" w:rsidR="001B571B" w:rsidRDefault="00710A43" w:rsidP="001F5032">
      <w:pPr>
        <w:widowControl/>
        <w:jc w:val="left"/>
      </w:pPr>
      <w:r w:rsidRPr="00710A43">
        <w:rPr>
          <w:rFonts w:hint="eastAsia"/>
          <w:noProof/>
        </w:rPr>
        <w:drawing>
          <wp:inline distT="0" distB="0" distL="0" distR="0" wp14:anchorId="5A312FBC" wp14:editId="6BB79B4C">
            <wp:extent cx="6192520" cy="337375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3373755"/>
                    </a:xfrm>
                    <a:prstGeom prst="rect">
                      <a:avLst/>
                    </a:prstGeom>
                    <a:noFill/>
                    <a:ln>
                      <a:noFill/>
                    </a:ln>
                  </pic:spPr>
                </pic:pic>
              </a:graphicData>
            </a:graphic>
          </wp:inline>
        </w:drawing>
      </w:r>
    </w:p>
    <w:p w14:paraId="3276F781" w14:textId="77777777" w:rsidR="001408B2" w:rsidRDefault="001408B2">
      <w:pPr>
        <w:widowControl/>
        <w:jc w:val="left"/>
      </w:pPr>
    </w:p>
    <w:p w14:paraId="195ADAFA" w14:textId="77777777" w:rsidR="004F1B56" w:rsidRDefault="004F1B56">
      <w:pPr>
        <w:widowControl/>
        <w:jc w:val="left"/>
      </w:pPr>
      <w:r>
        <w:br w:type="page"/>
      </w:r>
    </w:p>
    <w:p w14:paraId="4DE5F139" w14:textId="5BFF5352" w:rsidR="00224F98" w:rsidRDefault="00E33C68">
      <w:pPr>
        <w:widowControl/>
        <w:jc w:val="left"/>
      </w:pPr>
      <w:r>
        <w:rPr>
          <w:rFonts w:hint="eastAsia"/>
        </w:rPr>
        <w:lastRenderedPageBreak/>
        <w:t>様式ツール集</w:t>
      </w:r>
      <w:r w:rsidR="00A52B9C">
        <w:rPr>
          <w:rFonts w:hint="eastAsia"/>
        </w:rPr>
        <w:t xml:space="preserve">　</w:t>
      </w:r>
      <w:r w:rsidR="00676447">
        <w:rPr>
          <w:rFonts w:hint="eastAsia"/>
        </w:rPr>
        <w:t>【</w:t>
      </w:r>
      <w:r w:rsidR="00A52B9C" w:rsidRPr="00A52B9C">
        <w:rPr>
          <w:rFonts w:hint="eastAsia"/>
        </w:rPr>
        <w:t>補足３</w:t>
      </w:r>
      <w:r w:rsidR="00676447">
        <w:rPr>
          <w:rFonts w:hint="eastAsia"/>
        </w:rPr>
        <w:t>】</w:t>
      </w:r>
      <w:r w:rsidR="00A52B9C" w:rsidRPr="00A52B9C">
        <w:rPr>
          <w:rFonts w:hint="eastAsia"/>
        </w:rPr>
        <w:t>：情報伝達の流れ</w:t>
      </w:r>
    </w:p>
    <w:tbl>
      <w:tblPr>
        <w:tblW w:w="5000" w:type="pct"/>
        <w:tblCellMar>
          <w:left w:w="99" w:type="dxa"/>
          <w:right w:w="99" w:type="dxa"/>
        </w:tblCellMar>
        <w:tblLook w:val="04A0" w:firstRow="1" w:lastRow="0" w:firstColumn="1" w:lastColumn="0" w:noHBand="0" w:noVBand="1"/>
      </w:tblPr>
      <w:tblGrid>
        <w:gridCol w:w="846"/>
        <w:gridCol w:w="992"/>
        <w:gridCol w:w="1276"/>
        <w:gridCol w:w="2126"/>
        <w:gridCol w:w="1276"/>
        <w:gridCol w:w="1134"/>
        <w:gridCol w:w="2092"/>
      </w:tblGrid>
      <w:tr w:rsidR="00224F98" w:rsidRPr="00224F98" w14:paraId="6A962F5C" w14:textId="77777777" w:rsidTr="00E33C68">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B63FF" w14:textId="50827E74"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区分</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9C34973"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誰が</w:t>
            </w:r>
          </w:p>
          <w:p w14:paraId="2337F635" w14:textId="13E58B69"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連絡者</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C50695F"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いつ</w:t>
            </w:r>
          </w:p>
          <w:p w14:paraId="34ED12CE" w14:textId="13E74399"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タイミング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B1ED20D"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どこへ</w:t>
            </w:r>
          </w:p>
          <w:p w14:paraId="05F725DE" w14:textId="686D47F0"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連絡先</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B9A845F"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何を</w:t>
            </w:r>
          </w:p>
          <w:p w14:paraId="75747A3E" w14:textId="71D52FF6"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情報の内容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5FBA2F8" w14:textId="77777777" w:rsidR="00E33C6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どのよう</w:t>
            </w:r>
            <w:r w:rsidR="00E33C68">
              <w:rPr>
                <w:rFonts w:ascii="ＭＳ ゴシック" w:eastAsia="ＭＳ ゴシック" w:hAnsi="ＭＳ ゴシック" w:cs="ＭＳ Ｐゴシック" w:hint="eastAsia"/>
                <w:snapToGrid/>
                <w:color w:val="000000"/>
                <w:sz w:val="16"/>
                <w:szCs w:val="16"/>
              </w:rPr>
              <w:t>に</w:t>
            </w:r>
          </w:p>
          <w:p w14:paraId="108294C0" w14:textId="0AA98FBB"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連絡方法</w:t>
            </w:r>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14:paraId="7C913B20" w14:textId="09D44788"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留意点</w:t>
            </w:r>
          </w:p>
        </w:tc>
      </w:tr>
      <w:tr w:rsidR="00224F98" w:rsidRPr="00224F98" w14:paraId="3889FFAE" w14:textId="77777777" w:rsidTr="00E33C68">
        <w:trPr>
          <w:trHeight w:val="20"/>
        </w:trPr>
        <w:tc>
          <w:tcPr>
            <w:tcW w:w="846" w:type="dxa"/>
            <w:tcBorders>
              <w:top w:val="single" w:sz="4" w:space="0" w:color="auto"/>
              <w:left w:val="single" w:sz="4" w:space="0" w:color="auto"/>
              <w:bottom w:val="single" w:sz="4" w:space="0" w:color="auto"/>
              <w:right w:val="single" w:sz="4" w:space="0" w:color="auto"/>
            </w:tcBorders>
            <w:shd w:val="clear" w:color="000000" w:fill="FFC000"/>
            <w:noWrap/>
            <w:hideMark/>
          </w:tcPr>
          <w:p w14:paraId="656C58F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single" w:sz="4" w:space="0" w:color="auto"/>
              <w:left w:val="nil"/>
              <w:bottom w:val="single" w:sz="4" w:space="0" w:color="auto"/>
              <w:right w:val="single" w:sz="4" w:space="0" w:color="auto"/>
            </w:tcBorders>
            <w:shd w:val="clear" w:color="auto" w:fill="auto"/>
            <w:noWrap/>
            <w:hideMark/>
          </w:tcPr>
          <w:p w14:paraId="089E6EF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担当者</w:t>
            </w:r>
          </w:p>
        </w:tc>
        <w:tc>
          <w:tcPr>
            <w:tcW w:w="1276" w:type="dxa"/>
            <w:tcBorders>
              <w:top w:val="single" w:sz="4" w:space="0" w:color="auto"/>
              <w:left w:val="nil"/>
              <w:bottom w:val="single" w:sz="4" w:space="0" w:color="auto"/>
              <w:right w:val="single" w:sz="4" w:space="0" w:color="auto"/>
            </w:tcBorders>
            <w:shd w:val="clear" w:color="auto" w:fill="auto"/>
            <w:noWrap/>
            <w:hideMark/>
          </w:tcPr>
          <w:p w14:paraId="41132AF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w:t>
            </w:r>
          </w:p>
        </w:tc>
        <w:tc>
          <w:tcPr>
            <w:tcW w:w="2126" w:type="dxa"/>
            <w:tcBorders>
              <w:top w:val="single" w:sz="4" w:space="0" w:color="auto"/>
              <w:left w:val="nil"/>
              <w:bottom w:val="single" w:sz="4" w:space="0" w:color="auto"/>
              <w:right w:val="single" w:sz="4" w:space="0" w:color="auto"/>
            </w:tcBorders>
            <w:shd w:val="clear" w:color="auto" w:fill="auto"/>
            <w:noWrap/>
            <w:hideMark/>
          </w:tcPr>
          <w:p w14:paraId="1764BCB2" w14:textId="2F4F01C3"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r w:rsidR="00224F98" w:rsidRPr="00224F98">
              <w:rPr>
                <w:rFonts w:ascii="ＭＳ ゴシック" w:eastAsia="ＭＳ ゴシック" w:hAnsi="ＭＳ ゴシック" w:cs="ＭＳ Ｐゴシック" w:hint="eastAsia"/>
                <w:snapToGrid/>
                <w:color w:val="FF0000"/>
                <w:sz w:val="16"/>
                <w:szCs w:val="16"/>
              </w:rPr>
              <w:t>または代行者</w:t>
            </w:r>
          </w:p>
        </w:tc>
        <w:tc>
          <w:tcPr>
            <w:tcW w:w="1276" w:type="dxa"/>
            <w:tcBorders>
              <w:top w:val="single" w:sz="4" w:space="0" w:color="auto"/>
              <w:left w:val="nil"/>
              <w:bottom w:val="single" w:sz="4" w:space="0" w:color="auto"/>
              <w:right w:val="single" w:sz="4" w:space="0" w:color="auto"/>
            </w:tcBorders>
            <w:shd w:val="clear" w:color="auto" w:fill="auto"/>
            <w:hideMark/>
          </w:tcPr>
          <w:p w14:paraId="0EA7C68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single" w:sz="4" w:space="0" w:color="auto"/>
              <w:left w:val="nil"/>
              <w:bottom w:val="single" w:sz="4" w:space="0" w:color="auto"/>
              <w:right w:val="single" w:sz="4" w:space="0" w:color="auto"/>
            </w:tcBorders>
            <w:shd w:val="clear" w:color="auto" w:fill="auto"/>
            <w:noWrap/>
            <w:hideMark/>
          </w:tcPr>
          <w:p w14:paraId="5577853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single" w:sz="4" w:space="0" w:color="auto"/>
              <w:left w:val="nil"/>
              <w:bottom w:val="single" w:sz="4" w:space="0" w:color="auto"/>
              <w:right w:val="single" w:sz="4" w:space="0" w:color="auto"/>
            </w:tcBorders>
            <w:shd w:val="clear" w:color="auto" w:fill="auto"/>
            <w:noWrap/>
            <w:hideMark/>
          </w:tcPr>
          <w:p w14:paraId="653EE2A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夜間でも異変に気が付いたら即連絡</w:t>
            </w:r>
          </w:p>
        </w:tc>
      </w:tr>
      <w:tr w:rsidR="00224F98" w:rsidRPr="00224F98" w14:paraId="4E6AF03B"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212275F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noWrap/>
            <w:hideMark/>
          </w:tcPr>
          <w:p w14:paraId="4214C16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担当者</w:t>
            </w:r>
          </w:p>
        </w:tc>
        <w:tc>
          <w:tcPr>
            <w:tcW w:w="1276" w:type="dxa"/>
            <w:tcBorders>
              <w:top w:val="nil"/>
              <w:left w:val="nil"/>
              <w:bottom w:val="single" w:sz="4" w:space="0" w:color="auto"/>
              <w:right w:val="single" w:sz="4" w:space="0" w:color="auto"/>
            </w:tcBorders>
            <w:shd w:val="clear" w:color="auto" w:fill="auto"/>
            <w:noWrap/>
            <w:hideMark/>
          </w:tcPr>
          <w:p w14:paraId="314C4E2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即時。夜間は判断要</w:t>
            </w:r>
          </w:p>
        </w:tc>
        <w:tc>
          <w:tcPr>
            <w:tcW w:w="2126" w:type="dxa"/>
            <w:tcBorders>
              <w:top w:val="nil"/>
              <w:left w:val="nil"/>
              <w:bottom w:val="single" w:sz="4" w:space="0" w:color="auto"/>
              <w:right w:val="single" w:sz="4" w:space="0" w:color="auto"/>
            </w:tcBorders>
            <w:shd w:val="clear" w:color="auto" w:fill="auto"/>
            <w:noWrap/>
            <w:hideMark/>
          </w:tcPr>
          <w:p w14:paraId="575E2D4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医療機関、受診・相談センター</w:t>
            </w:r>
          </w:p>
        </w:tc>
        <w:tc>
          <w:tcPr>
            <w:tcW w:w="1276" w:type="dxa"/>
            <w:tcBorders>
              <w:top w:val="nil"/>
              <w:left w:val="nil"/>
              <w:bottom w:val="single" w:sz="4" w:space="0" w:color="auto"/>
              <w:right w:val="single" w:sz="4" w:space="0" w:color="auto"/>
            </w:tcBorders>
            <w:shd w:val="clear" w:color="auto" w:fill="auto"/>
            <w:hideMark/>
          </w:tcPr>
          <w:p w14:paraId="52FC5FE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36F7E99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5FC973C3" w14:textId="6D0058FD"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r w:rsidR="00224F98" w:rsidRPr="00224F98">
              <w:rPr>
                <w:rFonts w:ascii="ＭＳ ゴシック" w:eastAsia="ＭＳ ゴシック" w:hAnsi="ＭＳ ゴシック" w:cs="ＭＳ Ｐゴシック" w:hint="eastAsia"/>
                <w:snapToGrid/>
                <w:color w:val="FF0000"/>
                <w:sz w:val="16"/>
                <w:szCs w:val="16"/>
              </w:rPr>
              <w:t>に連絡してから電話する</w:t>
            </w:r>
          </w:p>
        </w:tc>
      </w:tr>
      <w:tr w:rsidR="00224F98" w:rsidRPr="00224F98" w14:paraId="5C6D31D0"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778EF2F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420B6D95" w14:textId="0698262B"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4B77B92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連絡後即時</w:t>
            </w:r>
          </w:p>
        </w:tc>
        <w:tc>
          <w:tcPr>
            <w:tcW w:w="2126" w:type="dxa"/>
            <w:tcBorders>
              <w:top w:val="nil"/>
              <w:left w:val="nil"/>
              <w:bottom w:val="single" w:sz="4" w:space="0" w:color="auto"/>
              <w:right w:val="single" w:sz="4" w:space="0" w:color="auto"/>
            </w:tcBorders>
            <w:shd w:val="clear" w:color="auto" w:fill="auto"/>
            <w:noWrap/>
            <w:hideMark/>
          </w:tcPr>
          <w:p w14:paraId="4B08019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施設内</w:t>
            </w:r>
          </w:p>
        </w:tc>
        <w:tc>
          <w:tcPr>
            <w:tcW w:w="1276" w:type="dxa"/>
            <w:tcBorders>
              <w:top w:val="nil"/>
              <w:left w:val="nil"/>
              <w:bottom w:val="single" w:sz="4" w:space="0" w:color="auto"/>
              <w:right w:val="single" w:sz="4" w:space="0" w:color="auto"/>
            </w:tcBorders>
            <w:shd w:val="clear" w:color="auto" w:fill="auto"/>
            <w:hideMark/>
          </w:tcPr>
          <w:p w14:paraId="0D30C1B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BCPの発動</w:t>
            </w:r>
            <w:r w:rsidRPr="00224F98">
              <w:rPr>
                <w:rFonts w:ascii="ＭＳ ゴシック" w:eastAsia="ＭＳ ゴシック" w:hAnsi="ＭＳ ゴシック" w:cs="ＭＳ Ｐゴシック" w:hint="eastAsia"/>
                <w:snapToGrid/>
                <w:color w:val="FF0000"/>
                <w:sz w:val="16"/>
                <w:szCs w:val="16"/>
              </w:rPr>
              <w:br/>
              <w:t>または参集依頼</w:t>
            </w:r>
          </w:p>
        </w:tc>
        <w:tc>
          <w:tcPr>
            <w:tcW w:w="1134" w:type="dxa"/>
            <w:tcBorders>
              <w:top w:val="nil"/>
              <w:left w:val="nil"/>
              <w:bottom w:val="single" w:sz="4" w:space="0" w:color="auto"/>
              <w:right w:val="single" w:sz="4" w:space="0" w:color="auto"/>
            </w:tcBorders>
            <w:shd w:val="clear" w:color="auto" w:fill="auto"/>
            <w:hideMark/>
          </w:tcPr>
          <w:p w14:paraId="2284392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電話、LINE</w:t>
            </w:r>
          </w:p>
        </w:tc>
        <w:tc>
          <w:tcPr>
            <w:tcW w:w="2092" w:type="dxa"/>
            <w:tcBorders>
              <w:top w:val="nil"/>
              <w:left w:val="nil"/>
              <w:bottom w:val="single" w:sz="4" w:space="0" w:color="auto"/>
              <w:right w:val="single" w:sz="4" w:space="0" w:color="auto"/>
            </w:tcBorders>
            <w:shd w:val="clear" w:color="auto" w:fill="auto"/>
            <w:hideMark/>
          </w:tcPr>
          <w:p w14:paraId="4590BB45" w14:textId="6CFAF001"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BCPの発動を判断する</w:t>
            </w:r>
            <w:r w:rsidRPr="00224F98">
              <w:rPr>
                <w:rFonts w:ascii="ＭＳ ゴシック" w:eastAsia="ＭＳ ゴシック" w:hAnsi="ＭＳ ゴシック" w:cs="ＭＳ Ｐゴシック" w:hint="eastAsia"/>
                <w:snapToGrid/>
                <w:color w:val="FF0000"/>
                <w:sz w:val="16"/>
                <w:szCs w:val="16"/>
              </w:rPr>
              <w:br/>
              <w:t>必要に応じて職員の参集を指示</w:t>
            </w:r>
          </w:p>
        </w:tc>
      </w:tr>
      <w:tr w:rsidR="00224F98" w:rsidRPr="00224F98" w14:paraId="0FFA1F04"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641CDA0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41E5BDE6" w14:textId="25D5A2EF"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25B2FB9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連絡後即時</w:t>
            </w:r>
          </w:p>
        </w:tc>
        <w:tc>
          <w:tcPr>
            <w:tcW w:w="2126" w:type="dxa"/>
            <w:tcBorders>
              <w:top w:val="nil"/>
              <w:left w:val="nil"/>
              <w:bottom w:val="single" w:sz="4" w:space="0" w:color="auto"/>
              <w:right w:val="single" w:sz="4" w:space="0" w:color="auto"/>
            </w:tcBorders>
            <w:shd w:val="clear" w:color="auto" w:fill="auto"/>
            <w:noWrap/>
            <w:hideMark/>
          </w:tcPr>
          <w:p w14:paraId="5E6AC44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法人内(法人窓口者)</w:t>
            </w:r>
          </w:p>
        </w:tc>
        <w:tc>
          <w:tcPr>
            <w:tcW w:w="1276" w:type="dxa"/>
            <w:tcBorders>
              <w:top w:val="nil"/>
              <w:left w:val="nil"/>
              <w:bottom w:val="single" w:sz="4" w:space="0" w:color="auto"/>
              <w:right w:val="single" w:sz="4" w:space="0" w:color="auto"/>
            </w:tcBorders>
            <w:shd w:val="clear" w:color="auto" w:fill="auto"/>
            <w:hideMark/>
          </w:tcPr>
          <w:p w14:paraId="40F9556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384F0AD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4B5ED40F"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5EB8E5B8"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09848E9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3D5EB176" w14:textId="7EA2F3BB"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74CAD2B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hideMark/>
          </w:tcPr>
          <w:p w14:paraId="2402579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保健所、指定権者</w:t>
            </w:r>
          </w:p>
        </w:tc>
        <w:tc>
          <w:tcPr>
            <w:tcW w:w="1276" w:type="dxa"/>
            <w:tcBorders>
              <w:top w:val="nil"/>
              <w:left w:val="nil"/>
              <w:bottom w:val="single" w:sz="4" w:space="0" w:color="auto"/>
              <w:right w:val="single" w:sz="4" w:space="0" w:color="auto"/>
            </w:tcBorders>
            <w:shd w:val="clear" w:color="auto" w:fill="auto"/>
            <w:hideMark/>
          </w:tcPr>
          <w:p w14:paraId="08E76D8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316107C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7273C77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370FE81E"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76519F7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34601125" w14:textId="175D7317"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647E7BC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63604CA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居宅介護支援事業所(担当ケアマネジャー)</w:t>
            </w:r>
          </w:p>
        </w:tc>
        <w:tc>
          <w:tcPr>
            <w:tcW w:w="1276" w:type="dxa"/>
            <w:tcBorders>
              <w:top w:val="nil"/>
              <w:left w:val="nil"/>
              <w:bottom w:val="single" w:sz="4" w:space="0" w:color="auto"/>
              <w:right w:val="single" w:sz="4" w:space="0" w:color="auto"/>
            </w:tcBorders>
            <w:shd w:val="clear" w:color="auto" w:fill="auto"/>
            <w:hideMark/>
          </w:tcPr>
          <w:p w14:paraId="0068783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42D85A2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010850C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104ECBAD"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78488A1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11E736DB" w14:textId="79109613"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6E302B9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4904933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利用者が利用する医療機関</w:t>
            </w:r>
          </w:p>
        </w:tc>
        <w:tc>
          <w:tcPr>
            <w:tcW w:w="1276" w:type="dxa"/>
            <w:tcBorders>
              <w:top w:val="nil"/>
              <w:left w:val="nil"/>
              <w:bottom w:val="single" w:sz="4" w:space="0" w:color="auto"/>
              <w:right w:val="single" w:sz="4" w:space="0" w:color="auto"/>
            </w:tcBorders>
            <w:shd w:val="clear" w:color="auto" w:fill="auto"/>
            <w:hideMark/>
          </w:tcPr>
          <w:p w14:paraId="4F8FDB7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5CE3A9E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24F9701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3C19E5CD"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39E855B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212DD561" w14:textId="7E09585E"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765FBA0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5170D64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利用者が利用する他のサービス事業者</w:t>
            </w:r>
          </w:p>
        </w:tc>
        <w:tc>
          <w:tcPr>
            <w:tcW w:w="1276" w:type="dxa"/>
            <w:tcBorders>
              <w:top w:val="nil"/>
              <w:left w:val="nil"/>
              <w:bottom w:val="single" w:sz="4" w:space="0" w:color="auto"/>
              <w:right w:val="single" w:sz="4" w:space="0" w:color="auto"/>
            </w:tcBorders>
            <w:shd w:val="clear" w:color="auto" w:fill="auto"/>
            <w:hideMark/>
          </w:tcPr>
          <w:p w14:paraId="70D8D73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49C5B4D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40B6B3B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0D2A4B95"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4891AD4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17B18BC2" w14:textId="7A305F22"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114B5AD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12E8708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職員の兼務先</w:t>
            </w:r>
          </w:p>
        </w:tc>
        <w:tc>
          <w:tcPr>
            <w:tcW w:w="1276" w:type="dxa"/>
            <w:tcBorders>
              <w:top w:val="nil"/>
              <w:left w:val="nil"/>
              <w:bottom w:val="single" w:sz="4" w:space="0" w:color="auto"/>
              <w:right w:val="single" w:sz="4" w:space="0" w:color="auto"/>
            </w:tcBorders>
            <w:shd w:val="clear" w:color="auto" w:fill="auto"/>
            <w:hideMark/>
          </w:tcPr>
          <w:p w14:paraId="7A329C8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02ABAF9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0F7B6DA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35D5DC61" w14:textId="77777777" w:rsidTr="00E33C68">
        <w:trPr>
          <w:trHeight w:val="20"/>
        </w:trPr>
        <w:tc>
          <w:tcPr>
            <w:tcW w:w="846" w:type="dxa"/>
            <w:tcBorders>
              <w:top w:val="nil"/>
              <w:left w:val="nil"/>
              <w:bottom w:val="nil"/>
              <w:right w:val="nil"/>
            </w:tcBorders>
            <w:shd w:val="clear" w:color="auto" w:fill="auto"/>
            <w:noWrap/>
            <w:hideMark/>
          </w:tcPr>
          <w:p w14:paraId="2AA2482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p>
        </w:tc>
        <w:tc>
          <w:tcPr>
            <w:tcW w:w="992" w:type="dxa"/>
            <w:tcBorders>
              <w:top w:val="nil"/>
              <w:left w:val="nil"/>
              <w:bottom w:val="nil"/>
              <w:right w:val="nil"/>
            </w:tcBorders>
            <w:shd w:val="clear" w:color="auto" w:fill="auto"/>
            <w:noWrap/>
            <w:hideMark/>
          </w:tcPr>
          <w:p w14:paraId="2EB7D744"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1276" w:type="dxa"/>
            <w:tcBorders>
              <w:top w:val="nil"/>
              <w:left w:val="nil"/>
              <w:bottom w:val="nil"/>
              <w:right w:val="nil"/>
            </w:tcBorders>
            <w:shd w:val="clear" w:color="auto" w:fill="auto"/>
            <w:noWrap/>
            <w:hideMark/>
          </w:tcPr>
          <w:p w14:paraId="5DCA1B47"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2126" w:type="dxa"/>
            <w:tcBorders>
              <w:top w:val="nil"/>
              <w:left w:val="nil"/>
              <w:bottom w:val="nil"/>
              <w:right w:val="nil"/>
            </w:tcBorders>
            <w:shd w:val="clear" w:color="auto" w:fill="auto"/>
            <w:noWrap/>
            <w:hideMark/>
          </w:tcPr>
          <w:p w14:paraId="2D8548E3"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1276" w:type="dxa"/>
            <w:tcBorders>
              <w:top w:val="nil"/>
              <w:left w:val="nil"/>
              <w:bottom w:val="nil"/>
              <w:right w:val="nil"/>
            </w:tcBorders>
            <w:shd w:val="clear" w:color="auto" w:fill="auto"/>
            <w:noWrap/>
            <w:hideMark/>
          </w:tcPr>
          <w:p w14:paraId="6D49FAFD"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1134" w:type="dxa"/>
            <w:tcBorders>
              <w:top w:val="nil"/>
              <w:left w:val="nil"/>
              <w:bottom w:val="nil"/>
              <w:right w:val="nil"/>
            </w:tcBorders>
            <w:shd w:val="clear" w:color="auto" w:fill="auto"/>
            <w:noWrap/>
            <w:hideMark/>
          </w:tcPr>
          <w:p w14:paraId="4A2EA389"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2092" w:type="dxa"/>
            <w:tcBorders>
              <w:top w:val="nil"/>
              <w:left w:val="nil"/>
              <w:bottom w:val="nil"/>
              <w:right w:val="nil"/>
            </w:tcBorders>
            <w:shd w:val="clear" w:color="auto" w:fill="auto"/>
            <w:noWrap/>
            <w:hideMark/>
          </w:tcPr>
          <w:p w14:paraId="7A44A0B3"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r>
      <w:tr w:rsidR="00E33C68" w:rsidRPr="00224F98" w14:paraId="56BDA169" w14:textId="77777777" w:rsidTr="00E33C68">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EAB65" w14:textId="1166F7CA"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区分</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8E22ABE"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誰が</w:t>
            </w:r>
          </w:p>
          <w:p w14:paraId="578E87D3"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連絡者</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1FD8A76"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いつ</w:t>
            </w:r>
          </w:p>
          <w:p w14:paraId="46B59E6B"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タイミング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08B48A3"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どこへ</w:t>
            </w:r>
          </w:p>
          <w:p w14:paraId="3A6E5FEB"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連絡先</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6297E2"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何を</w:t>
            </w:r>
          </w:p>
          <w:p w14:paraId="5C6986F3"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情報の内容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6B0DEA" w14:textId="77777777" w:rsidR="00E33C6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どのよう</w:t>
            </w:r>
            <w:r>
              <w:rPr>
                <w:rFonts w:ascii="ＭＳ ゴシック" w:eastAsia="ＭＳ ゴシック" w:hAnsi="ＭＳ ゴシック" w:cs="ＭＳ Ｐゴシック" w:hint="eastAsia"/>
                <w:snapToGrid/>
                <w:color w:val="000000"/>
                <w:sz w:val="16"/>
                <w:szCs w:val="16"/>
              </w:rPr>
              <w:t>に</w:t>
            </w:r>
          </w:p>
          <w:p w14:paraId="4101AA97"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連絡方法</w:t>
            </w:r>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14:paraId="77FA41DD"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留意点</w:t>
            </w:r>
          </w:p>
        </w:tc>
      </w:tr>
      <w:tr w:rsidR="00224F98" w:rsidRPr="00224F98" w14:paraId="22296C3B"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7AAE80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0294FA3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284ED78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w:t>
            </w:r>
          </w:p>
        </w:tc>
        <w:tc>
          <w:tcPr>
            <w:tcW w:w="2126" w:type="dxa"/>
            <w:tcBorders>
              <w:top w:val="nil"/>
              <w:left w:val="nil"/>
              <w:bottom w:val="single" w:sz="4" w:space="0" w:color="auto"/>
              <w:right w:val="single" w:sz="4" w:space="0" w:color="auto"/>
            </w:tcBorders>
            <w:shd w:val="clear" w:color="auto" w:fill="auto"/>
            <w:noWrap/>
            <w:hideMark/>
          </w:tcPr>
          <w:p w14:paraId="73AE686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広報・情報班へ連絡</w:t>
            </w:r>
          </w:p>
        </w:tc>
        <w:tc>
          <w:tcPr>
            <w:tcW w:w="1276" w:type="dxa"/>
            <w:tcBorders>
              <w:top w:val="nil"/>
              <w:left w:val="nil"/>
              <w:bottom w:val="single" w:sz="4" w:space="0" w:color="auto"/>
              <w:right w:val="single" w:sz="4" w:space="0" w:color="auto"/>
            </w:tcBorders>
            <w:shd w:val="clear" w:color="auto" w:fill="auto"/>
            <w:hideMark/>
          </w:tcPr>
          <w:p w14:paraId="04E8F20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779A5EB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78319B8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陽性者が確定したら即連絡</w:t>
            </w:r>
          </w:p>
        </w:tc>
      </w:tr>
      <w:tr w:rsidR="00224F98" w:rsidRPr="00224F98" w14:paraId="2098D939"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2A29DE9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234D017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5C3D744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即時、毎日</w:t>
            </w:r>
          </w:p>
        </w:tc>
        <w:tc>
          <w:tcPr>
            <w:tcW w:w="2126" w:type="dxa"/>
            <w:tcBorders>
              <w:top w:val="nil"/>
              <w:left w:val="nil"/>
              <w:bottom w:val="single" w:sz="4" w:space="0" w:color="auto"/>
              <w:right w:val="single" w:sz="4" w:space="0" w:color="auto"/>
            </w:tcBorders>
            <w:shd w:val="clear" w:color="auto" w:fill="auto"/>
            <w:hideMark/>
          </w:tcPr>
          <w:p w14:paraId="3CA2263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利用者、ご家族</w:t>
            </w:r>
          </w:p>
        </w:tc>
        <w:tc>
          <w:tcPr>
            <w:tcW w:w="1276" w:type="dxa"/>
            <w:tcBorders>
              <w:top w:val="nil"/>
              <w:left w:val="nil"/>
              <w:bottom w:val="single" w:sz="4" w:space="0" w:color="auto"/>
              <w:right w:val="single" w:sz="4" w:space="0" w:color="auto"/>
            </w:tcBorders>
            <w:shd w:val="clear" w:color="auto" w:fill="auto"/>
            <w:hideMark/>
          </w:tcPr>
          <w:p w14:paraId="33A14A8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4DB4CD2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2C2EF5CF"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連絡フォーマットを決めておく</w:t>
            </w:r>
          </w:p>
        </w:tc>
      </w:tr>
      <w:tr w:rsidR="00224F98" w:rsidRPr="00224F98" w14:paraId="624D427A"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22D21D1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71B232A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5C4EE95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5A5AAE5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居宅介護支援事業所(担当ケアマネジャー)</w:t>
            </w:r>
          </w:p>
        </w:tc>
        <w:tc>
          <w:tcPr>
            <w:tcW w:w="1276" w:type="dxa"/>
            <w:tcBorders>
              <w:top w:val="nil"/>
              <w:left w:val="nil"/>
              <w:bottom w:val="single" w:sz="4" w:space="0" w:color="auto"/>
              <w:right w:val="single" w:sz="4" w:space="0" w:color="auto"/>
            </w:tcBorders>
            <w:shd w:val="clear" w:color="auto" w:fill="auto"/>
            <w:hideMark/>
          </w:tcPr>
          <w:p w14:paraId="63DFCDA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1BE1250F"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vMerge w:val="restart"/>
            <w:tcBorders>
              <w:top w:val="nil"/>
              <w:left w:val="single" w:sz="4" w:space="0" w:color="auto"/>
              <w:bottom w:val="single" w:sz="4" w:space="0" w:color="000000"/>
              <w:right w:val="single" w:sz="4" w:space="0" w:color="auto"/>
            </w:tcBorders>
            <w:shd w:val="clear" w:color="auto" w:fill="auto"/>
            <w:hideMark/>
          </w:tcPr>
          <w:p w14:paraId="27577C6E" w14:textId="71D63F69" w:rsidR="00224F98" w:rsidRPr="00224F98" w:rsidRDefault="00915CB0" w:rsidP="00224F98">
            <w:pPr>
              <w:widowControl/>
              <w:spacing w:line="240" w:lineRule="exact"/>
              <w:jc w:val="left"/>
              <w:rPr>
                <w:rFonts w:ascii="ＭＳ ゴシック" w:eastAsia="ＭＳ ゴシック" w:hAnsi="ＭＳ ゴシック" w:cs="ＭＳ Ｐゴシック"/>
                <w:snapToGrid/>
                <w:color w:val="FF0000"/>
                <w:sz w:val="16"/>
                <w:szCs w:val="16"/>
              </w:rPr>
            </w:pPr>
            <w:r w:rsidRPr="00915CB0">
              <w:rPr>
                <w:rFonts w:ascii="ＭＳ ゴシック" w:eastAsia="ＭＳ ゴシック" w:hAnsi="ＭＳ ゴシック" w:cs="ＭＳ Ｐゴシック" w:hint="eastAsia"/>
                <w:snapToGrid/>
                <w:color w:val="FF0000"/>
                <w:sz w:val="16"/>
                <w:szCs w:val="16"/>
              </w:rPr>
              <w:t>感染者（濃厚接触者含む）の状況報告</w:t>
            </w:r>
            <w:r w:rsidR="00224F98" w:rsidRPr="00224F98">
              <w:rPr>
                <w:rFonts w:ascii="ＭＳ ゴシック" w:eastAsia="ＭＳ ゴシック" w:hAnsi="ＭＳ ゴシック" w:cs="ＭＳ Ｐゴシック" w:hint="eastAsia"/>
                <w:snapToGrid/>
                <w:color w:val="FF0000"/>
                <w:sz w:val="16"/>
                <w:szCs w:val="16"/>
              </w:rPr>
              <w:br/>
              <w:t>定期報告は広報・情報班でも良い</w:t>
            </w:r>
          </w:p>
        </w:tc>
      </w:tr>
      <w:tr w:rsidR="00224F98" w:rsidRPr="00224F98" w14:paraId="16D01DDD"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8FC3D3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0FC4C98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0B7457D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095AF9D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利用者が利用する医療機関</w:t>
            </w:r>
          </w:p>
        </w:tc>
        <w:tc>
          <w:tcPr>
            <w:tcW w:w="1276" w:type="dxa"/>
            <w:tcBorders>
              <w:top w:val="nil"/>
              <w:left w:val="nil"/>
              <w:bottom w:val="single" w:sz="4" w:space="0" w:color="auto"/>
              <w:right w:val="single" w:sz="4" w:space="0" w:color="auto"/>
            </w:tcBorders>
            <w:shd w:val="clear" w:color="auto" w:fill="auto"/>
            <w:hideMark/>
          </w:tcPr>
          <w:p w14:paraId="022ECCE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587764B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vMerge/>
            <w:tcBorders>
              <w:top w:val="nil"/>
              <w:left w:val="single" w:sz="4" w:space="0" w:color="auto"/>
              <w:bottom w:val="single" w:sz="4" w:space="0" w:color="000000"/>
              <w:right w:val="single" w:sz="4" w:space="0" w:color="auto"/>
            </w:tcBorders>
            <w:vAlign w:val="center"/>
            <w:hideMark/>
          </w:tcPr>
          <w:p w14:paraId="775F1C5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p>
        </w:tc>
      </w:tr>
      <w:tr w:rsidR="00224F98" w:rsidRPr="00224F98" w14:paraId="24321EDB"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916675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7B87A6C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1E16449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5752FB8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利用者が利用する他のサービス事業者</w:t>
            </w:r>
          </w:p>
        </w:tc>
        <w:tc>
          <w:tcPr>
            <w:tcW w:w="1276" w:type="dxa"/>
            <w:tcBorders>
              <w:top w:val="nil"/>
              <w:left w:val="nil"/>
              <w:bottom w:val="single" w:sz="4" w:space="0" w:color="auto"/>
              <w:right w:val="single" w:sz="4" w:space="0" w:color="auto"/>
            </w:tcBorders>
            <w:shd w:val="clear" w:color="auto" w:fill="auto"/>
            <w:hideMark/>
          </w:tcPr>
          <w:p w14:paraId="258912C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16A181B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vMerge/>
            <w:tcBorders>
              <w:top w:val="nil"/>
              <w:left w:val="single" w:sz="4" w:space="0" w:color="auto"/>
              <w:bottom w:val="single" w:sz="4" w:space="0" w:color="000000"/>
              <w:right w:val="single" w:sz="4" w:space="0" w:color="auto"/>
            </w:tcBorders>
            <w:vAlign w:val="center"/>
            <w:hideMark/>
          </w:tcPr>
          <w:p w14:paraId="4CF9BF7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p>
        </w:tc>
      </w:tr>
      <w:tr w:rsidR="00224F98" w:rsidRPr="00224F98" w14:paraId="55C08DFE"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31D6720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0AE05DE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5C7FB3C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即時、毎日</w:t>
            </w:r>
          </w:p>
        </w:tc>
        <w:tc>
          <w:tcPr>
            <w:tcW w:w="2126" w:type="dxa"/>
            <w:tcBorders>
              <w:top w:val="nil"/>
              <w:left w:val="nil"/>
              <w:bottom w:val="single" w:sz="4" w:space="0" w:color="auto"/>
              <w:right w:val="single" w:sz="4" w:space="0" w:color="auto"/>
            </w:tcBorders>
            <w:shd w:val="clear" w:color="auto" w:fill="auto"/>
            <w:hideMark/>
          </w:tcPr>
          <w:p w14:paraId="2A207DA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保健所、市区町村、都道府県</w:t>
            </w:r>
          </w:p>
        </w:tc>
        <w:tc>
          <w:tcPr>
            <w:tcW w:w="1276" w:type="dxa"/>
            <w:tcBorders>
              <w:top w:val="nil"/>
              <w:left w:val="nil"/>
              <w:bottom w:val="single" w:sz="4" w:space="0" w:color="auto"/>
              <w:right w:val="single" w:sz="4" w:space="0" w:color="auto"/>
            </w:tcBorders>
            <w:shd w:val="clear" w:color="auto" w:fill="auto"/>
            <w:hideMark/>
          </w:tcPr>
          <w:p w14:paraId="3B808D5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4DBBF6A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3EF19A7D" w14:textId="434B9276"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電話にて報告指示を受ける</w:t>
            </w:r>
          </w:p>
        </w:tc>
      </w:tr>
      <w:tr w:rsidR="00224F98" w:rsidRPr="00224F98" w14:paraId="24269D7C"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5714284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3B5A384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0F2E121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適宜定期的に</w:t>
            </w:r>
          </w:p>
        </w:tc>
        <w:tc>
          <w:tcPr>
            <w:tcW w:w="2126" w:type="dxa"/>
            <w:tcBorders>
              <w:top w:val="nil"/>
              <w:left w:val="nil"/>
              <w:bottom w:val="single" w:sz="4" w:space="0" w:color="auto"/>
              <w:right w:val="single" w:sz="4" w:space="0" w:color="auto"/>
            </w:tcBorders>
            <w:shd w:val="clear" w:color="auto" w:fill="auto"/>
            <w:hideMark/>
          </w:tcPr>
          <w:p w14:paraId="7579312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利用者、ご家族(感染(疑い)者以外)</w:t>
            </w:r>
          </w:p>
        </w:tc>
        <w:tc>
          <w:tcPr>
            <w:tcW w:w="1276" w:type="dxa"/>
            <w:tcBorders>
              <w:top w:val="nil"/>
              <w:left w:val="nil"/>
              <w:bottom w:val="single" w:sz="4" w:space="0" w:color="auto"/>
              <w:right w:val="single" w:sz="4" w:space="0" w:color="auto"/>
            </w:tcBorders>
            <w:shd w:val="clear" w:color="auto" w:fill="auto"/>
            <w:hideMark/>
          </w:tcPr>
          <w:p w14:paraId="455FB0D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030FCB6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0FFAD0BD" w14:textId="06C9D4DD"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r w:rsidR="001C1DFE" w:rsidRPr="001C1DFE">
              <w:rPr>
                <w:rFonts w:ascii="ＭＳ ゴシック" w:eastAsia="ＭＳ ゴシック" w:hAnsi="ＭＳ ゴシック" w:cs="ＭＳ Ｐゴシック" w:hint="eastAsia"/>
                <w:snapToGrid/>
                <w:color w:val="FF0000"/>
                <w:sz w:val="16"/>
                <w:szCs w:val="16"/>
              </w:rPr>
              <w:t>職員、入所者・利用者　体温・体調チェックリスト</w:t>
            </w:r>
          </w:p>
        </w:tc>
      </w:tr>
      <w:tr w:rsidR="00224F98" w:rsidRPr="00224F98" w14:paraId="105095D5"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787458B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227C46F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14BA32B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4639566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関係業者</w:t>
            </w:r>
          </w:p>
        </w:tc>
        <w:tc>
          <w:tcPr>
            <w:tcW w:w="1276" w:type="dxa"/>
            <w:tcBorders>
              <w:top w:val="nil"/>
              <w:left w:val="nil"/>
              <w:bottom w:val="single" w:sz="4" w:space="0" w:color="auto"/>
              <w:right w:val="single" w:sz="4" w:space="0" w:color="auto"/>
            </w:tcBorders>
            <w:shd w:val="clear" w:color="auto" w:fill="auto"/>
            <w:hideMark/>
          </w:tcPr>
          <w:p w14:paraId="20B55E4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68EF8D7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49139BE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来訪禁止、感染フロア立入禁止を伝える</w:t>
            </w:r>
          </w:p>
        </w:tc>
      </w:tr>
      <w:tr w:rsidR="00224F98" w:rsidRPr="00224F98" w14:paraId="39509436"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7E90C69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131FBA9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434618F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hideMark/>
          </w:tcPr>
          <w:p w14:paraId="7339452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関係機関、他事業所</w:t>
            </w:r>
          </w:p>
        </w:tc>
        <w:tc>
          <w:tcPr>
            <w:tcW w:w="1276" w:type="dxa"/>
            <w:tcBorders>
              <w:top w:val="nil"/>
              <w:left w:val="nil"/>
              <w:bottom w:val="single" w:sz="4" w:space="0" w:color="auto"/>
              <w:right w:val="single" w:sz="4" w:space="0" w:color="auto"/>
            </w:tcBorders>
            <w:shd w:val="clear" w:color="auto" w:fill="auto"/>
            <w:hideMark/>
          </w:tcPr>
          <w:p w14:paraId="771DC4B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4C0FEC6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19ED227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16C96EAF"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6352B90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779214F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3A3B417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0E4C38B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地域関係者</w:t>
            </w:r>
          </w:p>
        </w:tc>
        <w:tc>
          <w:tcPr>
            <w:tcW w:w="1276" w:type="dxa"/>
            <w:tcBorders>
              <w:top w:val="nil"/>
              <w:left w:val="nil"/>
              <w:bottom w:val="single" w:sz="4" w:space="0" w:color="auto"/>
              <w:right w:val="single" w:sz="4" w:space="0" w:color="auto"/>
            </w:tcBorders>
            <w:shd w:val="clear" w:color="auto" w:fill="auto"/>
            <w:hideMark/>
          </w:tcPr>
          <w:p w14:paraId="1D27C7C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1A28D3B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2B4F284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6C8E2E99"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8A7F43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6E507DC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20F6240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1DD1917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HPで情報公開</w:t>
            </w:r>
          </w:p>
        </w:tc>
        <w:tc>
          <w:tcPr>
            <w:tcW w:w="1276" w:type="dxa"/>
            <w:tcBorders>
              <w:top w:val="nil"/>
              <w:left w:val="nil"/>
              <w:bottom w:val="single" w:sz="4" w:space="0" w:color="auto"/>
              <w:right w:val="single" w:sz="4" w:space="0" w:color="auto"/>
            </w:tcBorders>
            <w:shd w:val="clear" w:color="auto" w:fill="auto"/>
            <w:hideMark/>
          </w:tcPr>
          <w:p w14:paraId="0BC54E8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2B63616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1E9C484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bl>
    <w:p w14:paraId="74FD2346" w14:textId="3A3CE9E6" w:rsidR="001408B2" w:rsidRDefault="001408B2">
      <w:pPr>
        <w:widowControl/>
        <w:jc w:val="left"/>
      </w:pPr>
      <w:r>
        <w:br w:type="page"/>
      </w:r>
    </w:p>
    <w:p w14:paraId="3EFCEFC4" w14:textId="49F31968" w:rsidR="00E54CFA" w:rsidRDefault="004205D8">
      <w:pPr>
        <w:widowControl/>
        <w:jc w:val="left"/>
      </w:pPr>
      <w:r>
        <w:rPr>
          <w:rFonts w:hint="eastAsia"/>
        </w:rPr>
        <w:lastRenderedPageBreak/>
        <w:t>様式ツール集【</w:t>
      </w:r>
      <w:r w:rsidR="00E54CFA" w:rsidRPr="00E54CFA">
        <w:rPr>
          <w:rFonts w:hint="eastAsia"/>
        </w:rPr>
        <w:t>様式</w:t>
      </w:r>
      <w:r w:rsidR="00E54CFA" w:rsidRPr="00E54CFA">
        <w:rPr>
          <w:rFonts w:hint="eastAsia"/>
        </w:rPr>
        <w:t>1</w:t>
      </w:r>
      <w:r>
        <w:rPr>
          <w:rFonts w:hint="eastAsia"/>
        </w:rPr>
        <w:t>】</w:t>
      </w:r>
      <w:r w:rsidR="00E54CFA" w:rsidRPr="00E54CFA">
        <w:rPr>
          <w:rFonts w:hint="eastAsia"/>
        </w:rPr>
        <w:t>：推進体制の構成メンバー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68"/>
        <w:gridCol w:w="1695"/>
        <w:gridCol w:w="5179"/>
      </w:tblGrid>
      <w:tr w:rsidR="00D12BE3" w:rsidRPr="00CE324B" w14:paraId="7FE05097" w14:textId="77777777" w:rsidTr="000403B9">
        <w:trPr>
          <w:trHeight w:val="330"/>
        </w:trPr>
        <w:tc>
          <w:tcPr>
            <w:tcW w:w="2940" w:type="dxa"/>
            <w:shd w:val="clear" w:color="auto" w:fill="auto"/>
            <w:vAlign w:val="center"/>
            <w:hideMark/>
          </w:tcPr>
          <w:p w14:paraId="56AD7416" w14:textId="77777777" w:rsidR="00D12BE3" w:rsidRPr="00CE324B" w:rsidRDefault="00D12BE3" w:rsidP="000403B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担当者名／部署名</w:t>
            </w:r>
          </w:p>
        </w:tc>
        <w:tc>
          <w:tcPr>
            <w:tcW w:w="7040" w:type="dxa"/>
            <w:gridSpan w:val="2"/>
            <w:shd w:val="clear" w:color="auto" w:fill="auto"/>
            <w:vAlign w:val="center"/>
            <w:hideMark/>
          </w:tcPr>
          <w:p w14:paraId="574B53F2" w14:textId="77777777" w:rsidR="00D12BE3" w:rsidRPr="00CE324B" w:rsidRDefault="00D12BE3" w:rsidP="000403B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対策本部における職務（権限・役割）</w:t>
            </w:r>
          </w:p>
        </w:tc>
      </w:tr>
      <w:tr w:rsidR="00D12BE3" w:rsidRPr="00FE177D" w14:paraId="69FB03B7" w14:textId="77777777" w:rsidTr="000403B9">
        <w:trPr>
          <w:trHeight w:val="903"/>
        </w:trPr>
        <w:tc>
          <w:tcPr>
            <w:tcW w:w="2940" w:type="dxa"/>
            <w:shd w:val="clear" w:color="auto" w:fill="auto"/>
            <w:vAlign w:val="center"/>
          </w:tcPr>
          <w:p w14:paraId="5B809D5A" w14:textId="77777777" w:rsidR="00D12BE3" w:rsidRPr="00FE177D" w:rsidRDefault="00D12BE3" w:rsidP="000403B9">
            <w:pPr>
              <w:widowControl/>
              <w:jc w:val="center"/>
              <w:rPr>
                <w:rFonts w:asciiTheme="minorEastAsia" w:hAnsiTheme="minorEastAsia" w:cs="ＭＳ Ｐゴシック"/>
                <w:sz w:val="18"/>
                <w:szCs w:val="18"/>
              </w:rPr>
            </w:pPr>
          </w:p>
        </w:tc>
        <w:tc>
          <w:tcPr>
            <w:tcW w:w="1728" w:type="dxa"/>
            <w:shd w:val="clear" w:color="auto" w:fill="auto"/>
            <w:vAlign w:val="center"/>
          </w:tcPr>
          <w:p w14:paraId="70216022"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w:t>
            </w:r>
          </w:p>
        </w:tc>
        <w:tc>
          <w:tcPr>
            <w:tcW w:w="5312" w:type="dxa"/>
            <w:shd w:val="clear" w:color="auto" w:fill="auto"/>
            <w:vAlign w:val="center"/>
          </w:tcPr>
          <w:p w14:paraId="4B71DB68"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・対策本部組織の統括、全体統括</w:t>
            </w:r>
            <w:r w:rsidRPr="00FE177D">
              <w:rPr>
                <w:rFonts w:asciiTheme="minorEastAsia" w:hAnsiTheme="minorEastAsia" w:cs="ＭＳ Ｐゴシック" w:hint="eastAsia"/>
                <w:sz w:val="18"/>
                <w:szCs w:val="18"/>
              </w:rPr>
              <w:br/>
              <w:t>・緊急対応に関する意思決定</w:t>
            </w:r>
          </w:p>
        </w:tc>
      </w:tr>
      <w:tr w:rsidR="00D12BE3" w:rsidRPr="00FE177D" w14:paraId="70C95C98" w14:textId="77777777" w:rsidTr="000403B9">
        <w:trPr>
          <w:trHeight w:val="903"/>
        </w:trPr>
        <w:tc>
          <w:tcPr>
            <w:tcW w:w="2940" w:type="dxa"/>
            <w:shd w:val="clear" w:color="auto" w:fill="auto"/>
            <w:vAlign w:val="center"/>
          </w:tcPr>
          <w:p w14:paraId="5DCA62A3" w14:textId="77777777" w:rsidR="00D12BE3" w:rsidRPr="00FE177D" w:rsidRDefault="00D12BE3" w:rsidP="000403B9">
            <w:pPr>
              <w:widowControl/>
              <w:jc w:val="center"/>
              <w:rPr>
                <w:rFonts w:asciiTheme="minorEastAsia" w:hAnsiTheme="minorEastAsia" w:cs="ＭＳ Ｐゴシック"/>
                <w:sz w:val="18"/>
                <w:szCs w:val="18"/>
              </w:rPr>
            </w:pPr>
          </w:p>
        </w:tc>
        <w:tc>
          <w:tcPr>
            <w:tcW w:w="1728" w:type="dxa"/>
            <w:shd w:val="clear" w:color="auto" w:fill="auto"/>
            <w:vAlign w:val="center"/>
          </w:tcPr>
          <w:p w14:paraId="3836FB48"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w:t>
            </w:r>
          </w:p>
        </w:tc>
        <w:tc>
          <w:tcPr>
            <w:tcW w:w="5312" w:type="dxa"/>
            <w:shd w:val="clear" w:color="auto" w:fill="auto"/>
            <w:vAlign w:val="center"/>
          </w:tcPr>
          <w:p w14:paraId="3052BA7F"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・対策本部長のサポート</w:t>
            </w:r>
            <w:r w:rsidRPr="00FE177D">
              <w:rPr>
                <w:rFonts w:asciiTheme="minorEastAsia" w:hAnsiTheme="minorEastAsia" w:cs="ＭＳ Ｐゴシック" w:hint="eastAsia"/>
                <w:sz w:val="18"/>
                <w:szCs w:val="18"/>
              </w:rPr>
              <w:br/>
              <w:t>・対策本部の運営実務の統括</w:t>
            </w:r>
            <w:r w:rsidRPr="00FE177D">
              <w:rPr>
                <w:rFonts w:asciiTheme="minorEastAsia" w:hAnsiTheme="minorEastAsia" w:cs="ＭＳ Ｐゴシック" w:hint="eastAsia"/>
                <w:sz w:val="18"/>
                <w:szCs w:val="18"/>
              </w:rPr>
              <w:br/>
              <w:t>・関係各部署への指示</w:t>
            </w:r>
          </w:p>
        </w:tc>
      </w:tr>
      <w:tr w:rsidR="00D12BE3" w:rsidRPr="00FE177D" w14:paraId="773ECC52" w14:textId="77777777" w:rsidTr="000403B9">
        <w:trPr>
          <w:trHeight w:val="904"/>
        </w:trPr>
        <w:tc>
          <w:tcPr>
            <w:tcW w:w="2940" w:type="dxa"/>
            <w:shd w:val="clear" w:color="auto" w:fill="auto"/>
            <w:vAlign w:val="center"/>
          </w:tcPr>
          <w:p w14:paraId="77F237D7" w14:textId="77777777" w:rsidR="00D12BE3" w:rsidRPr="00FE177D" w:rsidRDefault="00D12BE3" w:rsidP="000403B9">
            <w:pPr>
              <w:widowControl/>
              <w:jc w:val="center"/>
              <w:rPr>
                <w:rFonts w:asciiTheme="minorEastAsia" w:hAnsiTheme="minorEastAsia" w:cs="ＭＳ Ｐゴシック"/>
                <w:sz w:val="18"/>
                <w:szCs w:val="18"/>
              </w:rPr>
            </w:pPr>
          </w:p>
        </w:tc>
        <w:tc>
          <w:tcPr>
            <w:tcW w:w="1728" w:type="dxa"/>
            <w:shd w:val="clear" w:color="auto" w:fill="auto"/>
            <w:vAlign w:val="center"/>
          </w:tcPr>
          <w:p w14:paraId="2255206E"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事務局メンバー</w:t>
            </w:r>
          </w:p>
        </w:tc>
        <w:tc>
          <w:tcPr>
            <w:tcW w:w="5312" w:type="dxa"/>
            <w:shd w:val="clear" w:color="auto" w:fill="auto"/>
            <w:vAlign w:val="center"/>
          </w:tcPr>
          <w:p w14:paraId="36C9D009"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・事務局長のサポート</w:t>
            </w:r>
            <w:r w:rsidRPr="00FE177D">
              <w:rPr>
                <w:rFonts w:asciiTheme="minorEastAsia" w:hAnsiTheme="minorEastAsia" w:cs="ＭＳ Ｐゴシック" w:hint="eastAsia"/>
                <w:sz w:val="18"/>
                <w:szCs w:val="18"/>
              </w:rPr>
              <w:br/>
              <w:t>・関係各部署との窓口</w:t>
            </w:r>
            <w:r w:rsidRPr="00FE177D">
              <w:rPr>
                <w:rFonts w:asciiTheme="minorEastAsia" w:hAnsiTheme="minorEastAsia" w:cs="ＭＳ Ｐゴシック" w:hint="eastAsia"/>
                <w:sz w:val="18"/>
                <w:szCs w:val="18"/>
              </w:rPr>
              <w:br/>
              <w:t>・社外対応の窓口</w:t>
            </w:r>
          </w:p>
        </w:tc>
      </w:tr>
      <w:tr w:rsidR="00D12BE3" w:rsidRPr="00FE177D" w14:paraId="6A1FC0D5" w14:textId="77777777" w:rsidTr="000403B9">
        <w:trPr>
          <w:trHeight w:val="330"/>
        </w:trPr>
        <w:tc>
          <w:tcPr>
            <w:tcW w:w="2940" w:type="dxa"/>
            <w:shd w:val="clear" w:color="auto" w:fill="auto"/>
            <w:vAlign w:val="center"/>
          </w:tcPr>
          <w:p w14:paraId="3F316AF0" w14:textId="77777777" w:rsidR="00D12BE3" w:rsidRPr="00FE177D" w:rsidRDefault="00D12BE3" w:rsidP="000403B9">
            <w:pPr>
              <w:widowControl/>
              <w:jc w:val="center"/>
              <w:rPr>
                <w:rFonts w:asciiTheme="minorEastAsia" w:hAnsiTheme="minorEastAsia" w:cs="ＭＳ Ｐゴシック"/>
                <w:sz w:val="18"/>
                <w:szCs w:val="18"/>
              </w:rPr>
            </w:pPr>
          </w:p>
        </w:tc>
        <w:tc>
          <w:tcPr>
            <w:tcW w:w="1728" w:type="dxa"/>
            <w:shd w:val="clear" w:color="auto" w:fill="auto"/>
            <w:vAlign w:val="center"/>
          </w:tcPr>
          <w:p w14:paraId="65E04A7C"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広報・情報班</w:t>
            </w:r>
          </w:p>
        </w:tc>
        <w:tc>
          <w:tcPr>
            <w:tcW w:w="5312" w:type="dxa"/>
            <w:shd w:val="clear" w:color="auto" w:fill="auto"/>
            <w:vAlign w:val="center"/>
          </w:tcPr>
          <w:p w14:paraId="689653F5"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・社外対応(指定権者)</w:t>
            </w:r>
            <w:r w:rsidRPr="00FE177D">
              <w:rPr>
                <w:rFonts w:asciiTheme="minorEastAsia" w:hAnsiTheme="minorEastAsia" w:cs="ＭＳ Ｐゴシック" w:hint="eastAsia"/>
                <w:sz w:val="18"/>
                <w:szCs w:val="18"/>
              </w:rPr>
              <w:br/>
              <w:t>・医療機関との連携</w:t>
            </w:r>
            <w:r w:rsidRPr="00FE177D">
              <w:rPr>
                <w:rFonts w:asciiTheme="minorEastAsia" w:hAnsiTheme="minorEastAsia" w:cs="ＭＳ Ｐゴシック" w:hint="eastAsia"/>
                <w:sz w:val="18"/>
                <w:szCs w:val="18"/>
              </w:rPr>
              <w:br/>
              <w:t>・関連機関、他施設、関連業者との連携</w:t>
            </w:r>
            <w:r w:rsidRPr="00FE177D">
              <w:rPr>
                <w:rFonts w:asciiTheme="minorEastAsia" w:hAnsiTheme="minorEastAsia" w:cs="ＭＳ Ｐゴシック" w:hint="eastAsia"/>
                <w:sz w:val="18"/>
                <w:szCs w:val="18"/>
              </w:rPr>
              <w:br/>
              <w:t>・ホームページ、広報、地域住民への情報公開</w:t>
            </w:r>
            <w:r w:rsidRPr="00FE177D">
              <w:rPr>
                <w:rFonts w:asciiTheme="minorEastAsia" w:hAnsiTheme="minorEastAsia" w:cs="ＭＳ Ｐゴシック" w:hint="eastAsia"/>
                <w:sz w:val="18"/>
                <w:szCs w:val="18"/>
              </w:rPr>
              <w:br/>
              <w:t>・活動記録を取る</w:t>
            </w:r>
          </w:p>
        </w:tc>
      </w:tr>
      <w:tr w:rsidR="00D12BE3" w:rsidRPr="00FE177D" w14:paraId="49964252" w14:textId="77777777" w:rsidTr="000403B9">
        <w:trPr>
          <w:trHeight w:val="903"/>
        </w:trPr>
        <w:tc>
          <w:tcPr>
            <w:tcW w:w="2940" w:type="dxa"/>
            <w:shd w:val="clear" w:color="auto" w:fill="auto"/>
            <w:vAlign w:val="center"/>
          </w:tcPr>
          <w:p w14:paraId="5F359B9F" w14:textId="77777777" w:rsidR="00D12BE3" w:rsidRPr="00FE177D" w:rsidRDefault="00D12BE3" w:rsidP="000403B9">
            <w:pPr>
              <w:widowControl/>
              <w:jc w:val="center"/>
              <w:rPr>
                <w:rFonts w:asciiTheme="minorEastAsia" w:hAnsiTheme="minorEastAsia" w:cs="ＭＳ Ｐゴシック"/>
                <w:sz w:val="18"/>
                <w:szCs w:val="18"/>
              </w:rPr>
            </w:pPr>
          </w:p>
        </w:tc>
        <w:tc>
          <w:tcPr>
            <w:tcW w:w="1728" w:type="dxa"/>
            <w:shd w:val="clear" w:color="auto" w:fill="auto"/>
            <w:vAlign w:val="center"/>
          </w:tcPr>
          <w:p w14:paraId="26A00059"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設備・調達班</w:t>
            </w:r>
          </w:p>
        </w:tc>
        <w:tc>
          <w:tcPr>
            <w:tcW w:w="5312" w:type="dxa"/>
            <w:shd w:val="clear" w:color="auto" w:fill="auto"/>
            <w:vAlign w:val="center"/>
          </w:tcPr>
          <w:p w14:paraId="633A2B26"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・感染防護具の管理、調達</w:t>
            </w:r>
            <w:r w:rsidRPr="00FE177D">
              <w:rPr>
                <w:rFonts w:asciiTheme="minorEastAsia" w:hAnsiTheme="minorEastAsia" w:cs="ＭＳ Ｐゴシック" w:hint="eastAsia"/>
                <w:sz w:val="18"/>
                <w:szCs w:val="18"/>
              </w:rPr>
              <w:br/>
              <w:t>・災害の事前対策の実施</w:t>
            </w:r>
            <w:r w:rsidRPr="00FE177D">
              <w:rPr>
                <w:rFonts w:asciiTheme="minorEastAsia" w:hAnsiTheme="minorEastAsia" w:cs="ＭＳ Ｐゴシック" w:hint="eastAsia"/>
                <w:sz w:val="18"/>
                <w:szCs w:val="18"/>
              </w:rPr>
              <w:br/>
              <w:t>・災害発生時の物資の調達</w:t>
            </w:r>
          </w:p>
        </w:tc>
      </w:tr>
      <w:tr w:rsidR="00D12BE3" w:rsidRPr="00FE177D" w14:paraId="6CBF5B01" w14:textId="77777777" w:rsidTr="000403B9">
        <w:trPr>
          <w:trHeight w:val="903"/>
        </w:trPr>
        <w:tc>
          <w:tcPr>
            <w:tcW w:w="2940" w:type="dxa"/>
            <w:shd w:val="clear" w:color="auto" w:fill="auto"/>
            <w:vAlign w:val="center"/>
          </w:tcPr>
          <w:p w14:paraId="247B24C0" w14:textId="77777777" w:rsidR="00D12BE3" w:rsidRPr="00FE177D" w:rsidRDefault="00D12BE3" w:rsidP="000403B9">
            <w:pPr>
              <w:widowControl/>
              <w:jc w:val="left"/>
              <w:rPr>
                <w:rFonts w:asciiTheme="minorEastAsia" w:hAnsiTheme="minorEastAsia" w:cs="ＭＳ Ｐゴシック"/>
                <w:sz w:val="18"/>
                <w:szCs w:val="18"/>
              </w:rPr>
            </w:pPr>
          </w:p>
        </w:tc>
        <w:tc>
          <w:tcPr>
            <w:tcW w:w="1728" w:type="dxa"/>
            <w:shd w:val="clear" w:color="auto" w:fill="auto"/>
            <w:vAlign w:val="center"/>
          </w:tcPr>
          <w:p w14:paraId="233D8EE0"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現場責任者</w:t>
            </w:r>
          </w:p>
        </w:tc>
        <w:tc>
          <w:tcPr>
            <w:tcW w:w="5312" w:type="dxa"/>
            <w:shd w:val="clear" w:color="auto" w:fill="auto"/>
            <w:vAlign w:val="center"/>
          </w:tcPr>
          <w:p w14:paraId="6044FD03" w14:textId="77777777" w:rsidR="00876358"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・施設内の統括</w:t>
            </w:r>
            <w:r w:rsidRPr="00FE177D">
              <w:rPr>
                <w:rFonts w:asciiTheme="minorEastAsia" w:hAnsiTheme="minorEastAsia" w:cs="ＭＳ Ｐゴシック" w:hint="eastAsia"/>
                <w:sz w:val="18"/>
                <w:szCs w:val="18"/>
              </w:rPr>
              <w:br/>
              <w:t>・保健所、医療機関、受診・相談センターへの連絡</w:t>
            </w:r>
          </w:p>
          <w:p w14:paraId="0B9EF8E7" w14:textId="5658A6DE" w:rsidR="00D12BE3" w:rsidRPr="00FE177D" w:rsidRDefault="00876358" w:rsidP="000403B9">
            <w:pPr>
              <w:widowControl/>
              <w:jc w:val="left"/>
              <w:rPr>
                <w:rFonts w:asciiTheme="minorEastAsia" w:hAnsiTheme="minorEastAsia" w:cs="ＭＳ Ｐゴシック"/>
                <w:sz w:val="18"/>
                <w:szCs w:val="18"/>
              </w:rPr>
            </w:pPr>
            <w:r>
              <w:rPr>
                <w:rFonts w:asciiTheme="minorEastAsia" w:hAnsiTheme="minorEastAsia" w:cs="ＭＳ Ｐゴシック" w:hint="eastAsia"/>
                <w:sz w:val="18"/>
                <w:szCs w:val="18"/>
              </w:rPr>
              <w:t>・区の主管部局への連絡</w:t>
            </w:r>
            <w:r w:rsidR="00D12BE3" w:rsidRPr="00FE177D">
              <w:rPr>
                <w:rFonts w:asciiTheme="minorEastAsia" w:hAnsiTheme="minorEastAsia" w:cs="ＭＳ Ｐゴシック" w:hint="eastAsia"/>
                <w:sz w:val="18"/>
                <w:szCs w:val="18"/>
              </w:rPr>
              <w:br/>
              <w:t>・利用者、ご家族、職員への情報提供・発信</w:t>
            </w:r>
          </w:p>
        </w:tc>
      </w:tr>
      <w:tr w:rsidR="00D12BE3" w:rsidRPr="00FE177D" w14:paraId="270C4A3E" w14:textId="77777777" w:rsidTr="000403B9">
        <w:trPr>
          <w:trHeight w:val="903"/>
        </w:trPr>
        <w:tc>
          <w:tcPr>
            <w:tcW w:w="2940" w:type="dxa"/>
            <w:shd w:val="clear" w:color="auto" w:fill="auto"/>
            <w:vAlign w:val="center"/>
          </w:tcPr>
          <w:p w14:paraId="04133233" w14:textId="77777777" w:rsidR="00D12BE3" w:rsidRPr="00FE177D" w:rsidRDefault="00D12BE3" w:rsidP="000403B9">
            <w:pPr>
              <w:widowControl/>
              <w:jc w:val="left"/>
              <w:rPr>
                <w:rFonts w:asciiTheme="minorEastAsia" w:hAnsiTheme="minorEastAsia" w:cs="ＭＳ Ｐゴシック"/>
                <w:sz w:val="18"/>
                <w:szCs w:val="18"/>
              </w:rPr>
            </w:pPr>
          </w:p>
        </w:tc>
        <w:tc>
          <w:tcPr>
            <w:tcW w:w="1728" w:type="dxa"/>
            <w:shd w:val="clear" w:color="auto" w:fill="auto"/>
            <w:vAlign w:val="center"/>
          </w:tcPr>
          <w:p w14:paraId="6F797351"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医療・看護班</w:t>
            </w:r>
          </w:p>
        </w:tc>
        <w:tc>
          <w:tcPr>
            <w:tcW w:w="5312" w:type="dxa"/>
            <w:shd w:val="clear" w:color="auto" w:fill="auto"/>
            <w:vAlign w:val="center"/>
          </w:tcPr>
          <w:p w14:paraId="2149CB63"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・感染拡大防止対策に関する統括</w:t>
            </w:r>
            <w:r w:rsidRPr="00FE177D">
              <w:rPr>
                <w:rFonts w:asciiTheme="minorEastAsia" w:hAnsiTheme="minorEastAsia" w:cs="ＭＳ Ｐゴシック" w:hint="eastAsia"/>
                <w:sz w:val="18"/>
                <w:szCs w:val="18"/>
              </w:rPr>
              <w:br/>
              <w:t>・感染防止策の策定、教育</w:t>
            </w:r>
            <w:r w:rsidRPr="00FE177D">
              <w:rPr>
                <w:rFonts w:asciiTheme="minorEastAsia" w:hAnsiTheme="minorEastAsia" w:cs="ＭＳ Ｐゴシック" w:hint="eastAsia"/>
                <w:sz w:val="18"/>
                <w:szCs w:val="18"/>
              </w:rPr>
              <w:br/>
              <w:t>・医療ケア</w:t>
            </w:r>
          </w:p>
        </w:tc>
      </w:tr>
      <w:tr w:rsidR="00D12BE3" w:rsidRPr="00FE177D" w14:paraId="70351ACE" w14:textId="77777777" w:rsidTr="000403B9">
        <w:trPr>
          <w:trHeight w:val="903"/>
        </w:trPr>
        <w:tc>
          <w:tcPr>
            <w:tcW w:w="2940" w:type="dxa"/>
            <w:shd w:val="clear" w:color="auto" w:fill="auto"/>
            <w:vAlign w:val="center"/>
          </w:tcPr>
          <w:p w14:paraId="1D88E59F" w14:textId="77777777" w:rsidR="00D12BE3" w:rsidRPr="00FE177D" w:rsidRDefault="00D12BE3" w:rsidP="000403B9">
            <w:pPr>
              <w:widowControl/>
              <w:jc w:val="left"/>
              <w:rPr>
                <w:rFonts w:asciiTheme="minorEastAsia" w:hAnsiTheme="minorEastAsia" w:cs="ＭＳ Ｐゴシック"/>
                <w:sz w:val="18"/>
                <w:szCs w:val="18"/>
              </w:rPr>
            </w:pPr>
          </w:p>
        </w:tc>
        <w:tc>
          <w:tcPr>
            <w:tcW w:w="1728" w:type="dxa"/>
            <w:shd w:val="clear" w:color="auto" w:fill="auto"/>
            <w:vAlign w:val="center"/>
          </w:tcPr>
          <w:p w14:paraId="27DDC7F9"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介護班</w:t>
            </w:r>
          </w:p>
        </w:tc>
        <w:tc>
          <w:tcPr>
            <w:tcW w:w="5312" w:type="dxa"/>
            <w:shd w:val="clear" w:color="auto" w:fill="auto"/>
            <w:vAlign w:val="center"/>
          </w:tcPr>
          <w:p w14:paraId="024D72AD"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・介護業務の継続</w:t>
            </w:r>
          </w:p>
        </w:tc>
      </w:tr>
      <w:tr w:rsidR="00D12BE3" w:rsidRPr="00FE177D" w14:paraId="2D999CF7" w14:textId="77777777" w:rsidTr="000403B9">
        <w:trPr>
          <w:trHeight w:val="904"/>
        </w:trPr>
        <w:tc>
          <w:tcPr>
            <w:tcW w:w="2940" w:type="dxa"/>
            <w:shd w:val="clear" w:color="auto" w:fill="auto"/>
            <w:vAlign w:val="center"/>
          </w:tcPr>
          <w:p w14:paraId="40524760" w14:textId="77777777" w:rsidR="00D12BE3" w:rsidRPr="00FE177D" w:rsidRDefault="00D12BE3" w:rsidP="000403B9">
            <w:pPr>
              <w:widowControl/>
              <w:jc w:val="left"/>
              <w:rPr>
                <w:rFonts w:asciiTheme="minorEastAsia" w:hAnsiTheme="minorEastAsia" w:cs="ＭＳ Ｐゴシック"/>
                <w:sz w:val="18"/>
                <w:szCs w:val="18"/>
              </w:rPr>
            </w:pPr>
          </w:p>
        </w:tc>
        <w:tc>
          <w:tcPr>
            <w:tcW w:w="1728" w:type="dxa"/>
            <w:shd w:val="clear" w:color="auto" w:fill="auto"/>
            <w:vAlign w:val="center"/>
          </w:tcPr>
          <w:p w14:paraId="2F890611"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給食班</w:t>
            </w:r>
          </w:p>
        </w:tc>
        <w:tc>
          <w:tcPr>
            <w:tcW w:w="5312" w:type="dxa"/>
            <w:shd w:val="clear" w:color="auto" w:fill="auto"/>
            <w:vAlign w:val="center"/>
          </w:tcPr>
          <w:p w14:paraId="36BA8C00"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・給食業務の継続</w:t>
            </w:r>
          </w:p>
        </w:tc>
      </w:tr>
    </w:tbl>
    <w:p w14:paraId="319CEEE5" w14:textId="77777777" w:rsidR="00D12BE3" w:rsidRDefault="00D12BE3">
      <w:pPr>
        <w:widowControl/>
        <w:jc w:val="left"/>
      </w:pPr>
    </w:p>
    <w:p w14:paraId="5CDBA8F3" w14:textId="77777777" w:rsidR="00D12BE3" w:rsidRDefault="00D12BE3">
      <w:pPr>
        <w:widowControl/>
        <w:jc w:val="left"/>
      </w:pPr>
    </w:p>
    <w:p w14:paraId="3834A512" w14:textId="77777777" w:rsidR="00D12BE3" w:rsidRDefault="00D12BE3">
      <w:pPr>
        <w:widowControl/>
        <w:jc w:val="left"/>
      </w:pPr>
    </w:p>
    <w:p w14:paraId="57C8C384" w14:textId="77777777" w:rsidR="00197C29" w:rsidRDefault="00295778" w:rsidP="00DF5837">
      <w:pPr>
        <w:pStyle w:val="3"/>
        <w:ind w:left="210"/>
      </w:pPr>
      <w:r>
        <w:br w:type="page"/>
      </w:r>
      <w:r w:rsidR="00197C29">
        <w:rPr>
          <w:rFonts w:hint="eastAsia"/>
        </w:rPr>
        <w:lastRenderedPageBreak/>
        <w:t>（２）感染防止に向けた取組の実施</w:t>
      </w:r>
    </w:p>
    <w:p w14:paraId="4C017A37" w14:textId="1A5EC675" w:rsidR="00197C29" w:rsidRDefault="00F16485" w:rsidP="00F16485">
      <w:pPr>
        <w:pStyle w:val="3"/>
        <w:ind w:left="210"/>
      </w:pPr>
      <w:r>
        <w:rPr>
          <w:rFonts w:hint="eastAsia"/>
        </w:rPr>
        <w:t>（２－１）</w:t>
      </w:r>
      <w:r w:rsidR="00197C29">
        <w:rPr>
          <w:rFonts w:hint="eastAsia"/>
        </w:rPr>
        <w:t>新型コロナウイルス感染症</w:t>
      </w:r>
      <w:r w:rsidR="00222CE0">
        <w:rPr>
          <w:rFonts w:hint="eastAsia"/>
        </w:rPr>
        <w:t>等</w:t>
      </w:r>
      <w:r w:rsidR="00197C29">
        <w:rPr>
          <w:rFonts w:hint="eastAsia"/>
        </w:rPr>
        <w:t>に関する最新情報（感染状況、政府や自治体の動向等）の収集</w:t>
      </w:r>
    </w:p>
    <w:p w14:paraId="5ED91F2E" w14:textId="28ACF989" w:rsidR="00197C29" w:rsidRDefault="00787BC7" w:rsidP="004443F8">
      <w:pPr>
        <w:pStyle w:val="a6"/>
        <w:widowControl/>
        <w:numPr>
          <w:ilvl w:val="0"/>
          <w:numId w:val="23"/>
        </w:numPr>
        <w:ind w:leftChars="0"/>
        <w:jc w:val="left"/>
      </w:pPr>
      <w:r>
        <w:rPr>
          <w:rFonts w:hint="eastAsia"/>
        </w:rPr>
        <w:t>管理者</w:t>
      </w:r>
      <w:r w:rsidR="00197C29">
        <w:rPr>
          <w:rFonts w:hint="eastAsia"/>
        </w:rPr>
        <w:t>が以下の情報収集と施設内共有を行う。</w:t>
      </w:r>
    </w:p>
    <w:p w14:paraId="49F19570" w14:textId="65665FA3" w:rsidR="00197C29" w:rsidRDefault="00197C29" w:rsidP="004443F8">
      <w:pPr>
        <w:pStyle w:val="a6"/>
        <w:widowControl/>
        <w:numPr>
          <w:ilvl w:val="0"/>
          <w:numId w:val="23"/>
        </w:numPr>
        <w:ind w:leftChars="0"/>
        <w:jc w:val="left"/>
      </w:pPr>
      <w:r>
        <w:rPr>
          <w:rFonts w:hint="eastAsia"/>
        </w:rPr>
        <w:t>厚生労働省、都道府県、市区町村、関連団体のホームページから最新の情報を収集する。</w:t>
      </w:r>
    </w:p>
    <w:p w14:paraId="53FED429" w14:textId="7D82AFC5" w:rsidR="00197C29" w:rsidRDefault="00197C29" w:rsidP="00984AD9">
      <w:pPr>
        <w:widowControl/>
        <w:ind w:leftChars="200" w:left="420"/>
        <w:jc w:val="left"/>
      </w:pPr>
      <w:r>
        <w:rPr>
          <w:rFonts w:hint="eastAsia"/>
        </w:rPr>
        <w:t>厚生労働省「新型コロナウイルス感染症について</w:t>
      </w:r>
      <w:r w:rsidR="00984AD9">
        <w:rPr>
          <w:rFonts w:hint="eastAsia"/>
        </w:rPr>
        <w:t>」</w:t>
      </w:r>
    </w:p>
    <w:p w14:paraId="57A9F6D9" w14:textId="035E0DA8" w:rsidR="00984AD9" w:rsidRPr="00984AD9" w:rsidRDefault="00BD55A3" w:rsidP="00984AD9">
      <w:pPr>
        <w:widowControl/>
        <w:ind w:leftChars="200" w:left="420"/>
        <w:jc w:val="left"/>
      </w:pPr>
      <w:r w:rsidR="00984AD9" w:rsidRPr="00136B27">
        <w:rPr>
          <w:rStyle w:val="a4"/>
        </w:rPr>
        <w:t>https://www.mhlw.go.jp/stf/seisakunitsuite/bunya/0000164708_00001.html</w:t>
      </w:r>
    </w:p>
    <w:p w14:paraId="04FF909A" w14:textId="199E1A7F" w:rsidR="00197C29" w:rsidRDefault="00197C29" w:rsidP="00984AD9">
      <w:pPr>
        <w:widowControl/>
        <w:ind w:leftChars="200" w:left="420"/>
        <w:jc w:val="left"/>
      </w:pPr>
      <w:r>
        <w:rPr>
          <w:rFonts w:hint="eastAsia"/>
        </w:rPr>
        <w:t>都道府県の新型コロナウイルス感染症のホームページ</w:t>
      </w:r>
    </w:p>
    <w:p w14:paraId="246C8B2D" w14:textId="68E601C7" w:rsidR="00984AD9" w:rsidRDefault="00BD55A3" w:rsidP="00984AD9">
      <w:pPr>
        <w:widowControl/>
        <w:ind w:leftChars="200" w:left="420"/>
        <w:jc w:val="left"/>
      </w:pPr>
      <w:r w:rsidR="00984AD9" w:rsidRPr="00136B27">
        <w:rPr>
          <w:rStyle w:val="a4"/>
        </w:rPr>
        <w:t>https://stopcovid19.metro.tokyo.lg.jp/</w:t>
      </w:r>
    </w:p>
    <w:p w14:paraId="1B848C1C" w14:textId="4A3EA439" w:rsidR="00197C29" w:rsidRDefault="00197C29" w:rsidP="00984AD9">
      <w:pPr>
        <w:pStyle w:val="a6"/>
        <w:widowControl/>
        <w:numPr>
          <w:ilvl w:val="0"/>
          <w:numId w:val="24"/>
        </w:numPr>
        <w:ind w:leftChars="0"/>
        <w:jc w:val="left"/>
      </w:pPr>
      <w:r>
        <w:rPr>
          <w:rFonts w:hint="eastAsia"/>
        </w:rPr>
        <w:t>関係機関、団体等からの情報を管理・利用する。</w:t>
      </w:r>
    </w:p>
    <w:p w14:paraId="5CE5ACC7" w14:textId="454301AE" w:rsidR="00197C29" w:rsidRDefault="00197C29" w:rsidP="00984AD9">
      <w:pPr>
        <w:pStyle w:val="a6"/>
        <w:widowControl/>
        <w:numPr>
          <w:ilvl w:val="0"/>
          <w:numId w:val="24"/>
        </w:numPr>
        <w:ind w:leftChars="0"/>
        <w:jc w:val="left"/>
      </w:pPr>
      <w:r>
        <w:rPr>
          <w:rFonts w:hint="eastAsia"/>
        </w:rPr>
        <w:t>必要な情報は、施設内で共有・周知する。</w:t>
      </w:r>
    </w:p>
    <w:p w14:paraId="72222E59" w14:textId="0E84F140" w:rsidR="00197C29" w:rsidRDefault="00197C29" w:rsidP="00984AD9">
      <w:pPr>
        <w:widowControl/>
        <w:ind w:leftChars="200" w:left="420"/>
        <w:jc w:val="left"/>
      </w:pPr>
      <w:r>
        <w:rPr>
          <w:rFonts w:hint="eastAsia"/>
        </w:rPr>
        <w:t>ミーティングで伝達し、情報を掲示する。</w:t>
      </w:r>
    </w:p>
    <w:p w14:paraId="2459074B" w14:textId="1D27E7C3" w:rsidR="00197C29" w:rsidRDefault="00197C29" w:rsidP="00984AD9">
      <w:pPr>
        <w:widowControl/>
        <w:ind w:leftChars="200" w:left="420"/>
        <w:jc w:val="left"/>
      </w:pPr>
      <w:r>
        <w:rPr>
          <w:rFonts w:hint="eastAsia"/>
        </w:rPr>
        <w:t>重要な情報は、マニュアル化し、教育を実施して徹底する。</w:t>
      </w:r>
    </w:p>
    <w:p w14:paraId="45735902" w14:textId="77777777" w:rsidR="00984AD9" w:rsidRDefault="00984AD9" w:rsidP="00197C29">
      <w:pPr>
        <w:widowControl/>
        <w:jc w:val="left"/>
      </w:pPr>
    </w:p>
    <w:p w14:paraId="10F1A6DE" w14:textId="77777777" w:rsidR="00023C89" w:rsidRDefault="00023C89" w:rsidP="00023C89">
      <w:pPr>
        <w:pStyle w:val="3"/>
        <w:ind w:left="210"/>
      </w:pPr>
      <w:r>
        <w:rPr>
          <w:rFonts w:hint="eastAsia"/>
        </w:rPr>
        <w:t>（２－２）基本的な感染症対策の徹底</w:t>
      </w:r>
    </w:p>
    <w:p w14:paraId="51FBC9D1" w14:textId="5DE338F4" w:rsidR="00023C89" w:rsidRDefault="00023C89" w:rsidP="007B6F24">
      <w:pPr>
        <w:widowControl/>
        <w:ind w:firstLineChars="100" w:firstLine="210"/>
        <w:jc w:val="left"/>
      </w:pPr>
      <w:r>
        <w:rPr>
          <w:rFonts w:hint="eastAsia"/>
        </w:rPr>
        <w:t>感染防止マニュアルを作成し、教育を実施する。管理者はルールが守られているかを確認する。</w:t>
      </w:r>
    </w:p>
    <w:p w14:paraId="5C1CD41B" w14:textId="77777777" w:rsidR="00984AD9" w:rsidRDefault="00984AD9" w:rsidP="00197C29">
      <w:pPr>
        <w:widowControl/>
        <w:jc w:val="left"/>
      </w:pPr>
    </w:p>
    <w:p w14:paraId="79DE30A1" w14:textId="2E01A282" w:rsidR="00C55238" w:rsidRDefault="00C55238" w:rsidP="00C55238">
      <w:pPr>
        <w:pStyle w:val="3"/>
        <w:ind w:left="210"/>
      </w:pPr>
      <w:r>
        <w:rPr>
          <w:rFonts w:hint="eastAsia"/>
        </w:rPr>
        <w:t>（２－３）職員・</w:t>
      </w:r>
      <w:r w:rsidR="00157C48">
        <w:rPr>
          <w:rFonts w:hint="eastAsia"/>
        </w:rPr>
        <w:t>利用</w:t>
      </w:r>
      <w:r>
        <w:rPr>
          <w:rFonts w:hint="eastAsia"/>
        </w:rPr>
        <w:t>者の体調管理</w:t>
      </w:r>
    </w:p>
    <w:p w14:paraId="01959B81" w14:textId="0FC41226" w:rsidR="00C55238" w:rsidRDefault="00C55238" w:rsidP="007B6F24">
      <w:pPr>
        <w:widowControl/>
        <w:ind w:firstLineChars="100" w:firstLine="210"/>
        <w:jc w:val="left"/>
      </w:pPr>
      <w:r>
        <w:rPr>
          <w:rFonts w:hint="eastAsia"/>
        </w:rPr>
        <w:t>職員、</w:t>
      </w:r>
      <w:r w:rsidR="00157C48">
        <w:rPr>
          <w:rFonts w:hint="eastAsia"/>
        </w:rPr>
        <w:t>利用</w:t>
      </w:r>
      <w:r>
        <w:rPr>
          <w:rFonts w:hint="eastAsia"/>
        </w:rPr>
        <w:t>者の日々の体調管理を行う。</w:t>
      </w:r>
    </w:p>
    <w:p w14:paraId="5183A277" w14:textId="77777777" w:rsidR="00C55238" w:rsidRDefault="00C55238" w:rsidP="00197C29">
      <w:pPr>
        <w:widowControl/>
        <w:jc w:val="left"/>
      </w:pPr>
    </w:p>
    <w:p w14:paraId="5123E999" w14:textId="10DEC2C2" w:rsidR="0087499E" w:rsidRDefault="0087499E" w:rsidP="0087499E">
      <w:pPr>
        <w:pStyle w:val="3"/>
        <w:ind w:left="210"/>
      </w:pPr>
      <w:r>
        <w:rPr>
          <w:rFonts w:hint="eastAsia"/>
        </w:rPr>
        <w:t>（２－４）</w:t>
      </w:r>
      <w:r w:rsidR="0030718D">
        <w:rPr>
          <w:rFonts w:hint="eastAsia"/>
        </w:rPr>
        <w:t>事業所</w:t>
      </w:r>
      <w:r>
        <w:rPr>
          <w:rFonts w:hint="eastAsia"/>
        </w:rPr>
        <w:t>内出入り者の記録管理</w:t>
      </w:r>
    </w:p>
    <w:p w14:paraId="573BED21" w14:textId="66100A3C" w:rsidR="0087499E" w:rsidRDefault="0030718D" w:rsidP="007B6F24">
      <w:pPr>
        <w:widowControl/>
        <w:ind w:firstLineChars="100" w:firstLine="210"/>
        <w:jc w:val="left"/>
      </w:pPr>
      <w:r>
        <w:rPr>
          <w:rFonts w:hint="eastAsia"/>
        </w:rPr>
        <w:t>事業所</w:t>
      </w:r>
      <w:r w:rsidR="0087499E">
        <w:rPr>
          <w:rFonts w:hint="eastAsia"/>
        </w:rPr>
        <w:t>内出入り者を記録する。</w:t>
      </w:r>
    </w:p>
    <w:p w14:paraId="231EF273" w14:textId="77777777" w:rsidR="0087499E" w:rsidRDefault="0087499E" w:rsidP="0087499E">
      <w:pPr>
        <w:widowControl/>
        <w:jc w:val="left"/>
      </w:pPr>
    </w:p>
    <w:p w14:paraId="200A284D" w14:textId="77777777" w:rsidR="00CC72A3" w:rsidRDefault="00CC72A3" w:rsidP="00CC72A3">
      <w:pPr>
        <w:pStyle w:val="3"/>
        <w:ind w:left="210"/>
      </w:pPr>
      <w:r>
        <w:rPr>
          <w:rFonts w:hint="eastAsia"/>
        </w:rPr>
        <w:t>（２－５）緊急連絡網を整備</w:t>
      </w:r>
    </w:p>
    <w:p w14:paraId="0F97AF1F" w14:textId="250A07BD" w:rsidR="00CC72A3" w:rsidRDefault="00CC72A3" w:rsidP="007B6F24">
      <w:pPr>
        <w:widowControl/>
        <w:ind w:firstLineChars="100" w:firstLine="210"/>
        <w:jc w:val="left"/>
      </w:pPr>
      <w:r>
        <w:rPr>
          <w:rFonts w:hint="eastAsia"/>
        </w:rPr>
        <w:t>職員の緊急連絡網を整備する。</w:t>
      </w:r>
    </w:p>
    <w:p w14:paraId="34E8AC4B" w14:textId="77777777" w:rsidR="00CC72A3" w:rsidRDefault="00CC72A3" w:rsidP="00197C29">
      <w:pPr>
        <w:widowControl/>
        <w:jc w:val="left"/>
      </w:pPr>
    </w:p>
    <w:p w14:paraId="12C71DE0" w14:textId="77777777" w:rsidR="00ED5AA9" w:rsidRDefault="00ED5AA9" w:rsidP="00ED5AA9">
      <w:pPr>
        <w:pStyle w:val="3"/>
        <w:ind w:left="210"/>
      </w:pPr>
      <w:r>
        <w:rPr>
          <w:rFonts w:hint="eastAsia"/>
        </w:rPr>
        <w:t>（３）防護具、消毒液等備蓄品の確保</w:t>
      </w:r>
    </w:p>
    <w:p w14:paraId="552489F9" w14:textId="7BD1D0D8" w:rsidR="00ED5AA9" w:rsidRDefault="00ED5AA9" w:rsidP="00ED5AA9">
      <w:pPr>
        <w:pStyle w:val="3"/>
        <w:ind w:left="210"/>
      </w:pPr>
      <w:r>
        <w:rPr>
          <w:rFonts w:hint="eastAsia"/>
        </w:rPr>
        <w:t>（３－１）保管先・在庫量の確認、備蓄</w:t>
      </w:r>
    </w:p>
    <w:p w14:paraId="28EF2655" w14:textId="2E613044" w:rsidR="007D1CC2" w:rsidRDefault="007D1CC2" w:rsidP="007B6F24">
      <w:pPr>
        <w:widowControl/>
        <w:ind w:firstLineChars="100" w:firstLine="210"/>
        <w:jc w:val="left"/>
      </w:pPr>
      <w:r>
        <w:rPr>
          <w:rFonts w:hint="eastAsia"/>
        </w:rPr>
        <w:t>担当者を決め、備蓄品を決める。次に必要数量を決め、防護具や消毒液等の在庫量・保管場所</w:t>
      </w:r>
      <w:r>
        <w:rPr>
          <w:rFonts w:hint="eastAsia"/>
        </w:rPr>
        <w:t>(</w:t>
      </w:r>
      <w:r>
        <w:rPr>
          <w:rFonts w:hint="eastAsia"/>
        </w:rPr>
        <w:t>広さも考慮する</w:t>
      </w:r>
      <w:r>
        <w:rPr>
          <w:rFonts w:hint="eastAsia"/>
        </w:rPr>
        <w:t>)</w:t>
      </w:r>
      <w:r>
        <w:rPr>
          <w:rFonts w:hint="eastAsia"/>
        </w:rPr>
        <w:t>、調達先等を明記するとともに職員に周知する。</w:t>
      </w:r>
    </w:p>
    <w:p w14:paraId="799E4372" w14:textId="5DBEF6AF" w:rsidR="007D1CC2" w:rsidRDefault="007D1CC2" w:rsidP="007D1CC2"/>
    <w:p w14:paraId="478E71F0" w14:textId="561BD839" w:rsidR="007D1CC2" w:rsidRDefault="00A75ACF" w:rsidP="007B6F24">
      <w:pPr>
        <w:widowControl/>
        <w:ind w:firstLineChars="100" w:firstLine="210"/>
        <w:jc w:val="left"/>
      </w:pPr>
      <w:r>
        <w:rPr>
          <w:rFonts w:hint="eastAsia"/>
        </w:rPr>
        <w:t>以下（様式ツール集</w:t>
      </w:r>
      <w:r w:rsidR="007D1CC2">
        <w:rPr>
          <w:rFonts w:hint="eastAsia"/>
        </w:rPr>
        <w:t>【補足４】様式６</w:t>
      </w:r>
      <w:r>
        <w:rPr>
          <w:rFonts w:hint="eastAsia"/>
        </w:rPr>
        <w:t>）</w:t>
      </w:r>
      <w:r w:rsidR="007D1CC2">
        <w:rPr>
          <w:rFonts w:hint="eastAsia"/>
        </w:rPr>
        <w:t>の備蓄品の目安計算シートを参考に、必要量を求める。</w:t>
      </w:r>
    </w:p>
    <w:p w14:paraId="6859E266" w14:textId="4C3DAAF7" w:rsidR="00CC7FE2" w:rsidRDefault="00D14D3B" w:rsidP="007D1CC2">
      <w:r w:rsidRPr="00463C0E">
        <w:rPr>
          <w:noProof/>
          <w:snapToGrid/>
        </w:rPr>
      </w:r>
    </w:p>
    <w:p w14:paraId="0C4CE9EF" w14:textId="77777777" w:rsidR="00CC7FE2" w:rsidRDefault="00CC7FE2" w:rsidP="007D1CC2"/>
    <w:p w14:paraId="7642F035" w14:textId="15DFA82E" w:rsidR="00ED1340" w:rsidRDefault="00337331" w:rsidP="007B6F24">
      <w:pPr>
        <w:widowControl/>
        <w:ind w:firstLineChars="100" w:firstLine="210"/>
        <w:jc w:val="left"/>
      </w:pPr>
      <w:r>
        <w:rPr>
          <w:rFonts w:hint="eastAsia"/>
        </w:rPr>
        <w:lastRenderedPageBreak/>
        <w:t>様式ツール集</w:t>
      </w:r>
      <w:r w:rsidR="007D1CC2">
        <w:rPr>
          <w:rFonts w:hint="eastAsia"/>
        </w:rPr>
        <w:t>【様式６】</w:t>
      </w:r>
      <w:r w:rsidR="0063676A">
        <w:rPr>
          <w:rFonts w:hint="eastAsia"/>
        </w:rPr>
        <w:t>「</w:t>
      </w:r>
      <w:r w:rsidR="007D1CC2">
        <w:rPr>
          <w:rFonts w:hint="eastAsia"/>
        </w:rPr>
        <w:t>備蓄品リスト</w:t>
      </w:r>
      <w:r w:rsidR="0063676A">
        <w:rPr>
          <w:rFonts w:hint="eastAsia"/>
        </w:rPr>
        <w:t>」</w:t>
      </w:r>
      <w:r w:rsidR="007D1CC2">
        <w:rPr>
          <w:rFonts w:hint="eastAsia"/>
        </w:rPr>
        <w:t>に基づき担当者を決める。</w:t>
      </w:r>
    </w:p>
    <w:p w14:paraId="3EB5D20A" w14:textId="047107CA" w:rsidR="007D1CC2" w:rsidRDefault="00ED1340" w:rsidP="007B6F24">
      <w:pPr>
        <w:widowControl/>
        <w:ind w:firstLineChars="100" w:firstLine="210"/>
        <w:jc w:val="left"/>
      </w:pPr>
      <w:r>
        <w:rPr>
          <w:rFonts w:hint="eastAsia"/>
        </w:rPr>
        <w:t>※</w:t>
      </w:r>
      <w:r w:rsidRPr="00ED1340">
        <w:rPr>
          <w:rFonts w:hint="eastAsia"/>
        </w:rPr>
        <w:t>自然災害発生時における業務継続計画</w:t>
      </w:r>
      <w:r>
        <w:rPr>
          <w:rFonts w:hint="eastAsia"/>
        </w:rPr>
        <w:t>で利用する資料と共通です。</w:t>
      </w:r>
    </w:p>
    <w:p w14:paraId="604798E8" w14:textId="6C9D1E76" w:rsidR="007D1CC2" w:rsidRDefault="00ED1340" w:rsidP="007B6F24">
      <w:pPr>
        <w:widowControl/>
        <w:ind w:firstLineChars="100" w:firstLine="210"/>
        <w:jc w:val="left"/>
      </w:pPr>
      <w:r>
        <w:rPr>
          <w:rFonts w:hint="eastAsia"/>
        </w:rPr>
        <w:t>様式ツール集</w:t>
      </w:r>
      <w:r w:rsidR="007D1CC2">
        <w:rPr>
          <w:rFonts w:hint="eastAsia"/>
        </w:rPr>
        <w:t>【様式２】</w:t>
      </w:r>
      <w:r w:rsidR="0063676A">
        <w:rPr>
          <w:rFonts w:hint="eastAsia"/>
        </w:rPr>
        <w:t>「</w:t>
      </w:r>
      <w:r w:rsidR="007D1CC2">
        <w:rPr>
          <w:rFonts w:hint="eastAsia"/>
        </w:rPr>
        <w:t>施設外・事業所外連絡先リスト</w:t>
      </w:r>
      <w:r w:rsidR="0063676A">
        <w:rPr>
          <w:rFonts w:hint="eastAsia"/>
        </w:rPr>
        <w:t>」</w:t>
      </w:r>
      <w:r w:rsidR="007D1CC2">
        <w:rPr>
          <w:rFonts w:hint="eastAsia"/>
        </w:rPr>
        <w:t>に調達先を記入する。</w:t>
      </w:r>
    </w:p>
    <w:p w14:paraId="430571F8" w14:textId="00236BF3" w:rsidR="00ED1340" w:rsidRDefault="00ED1340" w:rsidP="007B6F24">
      <w:pPr>
        <w:widowControl/>
        <w:ind w:firstLineChars="100" w:firstLine="210"/>
        <w:jc w:val="left"/>
      </w:pPr>
      <w:r>
        <w:rPr>
          <w:rFonts w:hint="eastAsia"/>
        </w:rPr>
        <w:t>※</w:t>
      </w:r>
      <w:r w:rsidRPr="00ED1340">
        <w:rPr>
          <w:rFonts w:hint="eastAsia"/>
        </w:rPr>
        <w:t>自然災害発生時における業務継続計画</w:t>
      </w:r>
      <w:r>
        <w:rPr>
          <w:rFonts w:hint="eastAsia"/>
        </w:rPr>
        <w:t>で利用する資料と共通です。</w:t>
      </w:r>
    </w:p>
    <w:p w14:paraId="35C1DCDD" w14:textId="77777777" w:rsidR="007D1CC2" w:rsidRPr="00ED1340" w:rsidRDefault="007D1CC2" w:rsidP="007B6F24">
      <w:pPr>
        <w:widowControl/>
        <w:ind w:firstLineChars="100" w:firstLine="210"/>
        <w:jc w:val="left"/>
      </w:pPr>
    </w:p>
    <w:p w14:paraId="6942E94B" w14:textId="3E880C98" w:rsidR="007D1CC2" w:rsidRDefault="007D1CC2" w:rsidP="007B6F24">
      <w:pPr>
        <w:widowControl/>
        <w:ind w:firstLineChars="100" w:firstLine="210"/>
        <w:jc w:val="left"/>
      </w:pPr>
      <w:r>
        <w:rPr>
          <w:rFonts w:hint="eastAsia"/>
        </w:rPr>
        <w:t>感染が疑われる者への対応等により使用量が増加する可能性があること、発注後届くまでに時間がかかる可能性も考慮に入れ、備蓄量や発注ルールを確定し、記入する。</w:t>
      </w:r>
    </w:p>
    <w:p w14:paraId="30806380" w14:textId="15DE39D0" w:rsidR="00ED5AA9" w:rsidRPr="00ED5AA9" w:rsidRDefault="00ED5AA9" w:rsidP="007D1CC2"/>
    <w:p w14:paraId="4EBE771D" w14:textId="79185102" w:rsidR="00021643" w:rsidRDefault="00021643" w:rsidP="00197C29">
      <w:pPr>
        <w:widowControl/>
        <w:jc w:val="left"/>
      </w:pPr>
      <w:r>
        <w:br w:type="page"/>
      </w:r>
    </w:p>
    <w:p w14:paraId="1D649824" w14:textId="77777777" w:rsidR="001142F1" w:rsidRDefault="001142F1" w:rsidP="001142F1">
      <w:pPr>
        <w:widowControl/>
        <w:jc w:val="left"/>
      </w:pPr>
    </w:p>
    <w:p w14:paraId="372D5739" w14:textId="77777777" w:rsidR="001142F1" w:rsidRDefault="001142F1" w:rsidP="001142F1">
      <w:pPr>
        <w:widowControl/>
        <w:jc w:val="left"/>
      </w:pPr>
    </w:p>
    <w:p w14:paraId="6177FDBF" w14:textId="77777777" w:rsidR="001142F1" w:rsidRDefault="001142F1" w:rsidP="001142F1">
      <w:pPr>
        <w:widowControl/>
        <w:jc w:val="left"/>
      </w:pPr>
    </w:p>
    <w:p w14:paraId="534E72A2" w14:textId="77777777" w:rsidR="001142F1" w:rsidRDefault="001142F1" w:rsidP="001142F1">
      <w:pPr>
        <w:widowControl/>
        <w:jc w:val="left"/>
      </w:pPr>
    </w:p>
    <w:p w14:paraId="0390A06C" w14:textId="77777777" w:rsidR="001142F1" w:rsidRDefault="001142F1" w:rsidP="001142F1">
      <w:pPr>
        <w:widowControl/>
        <w:jc w:val="left"/>
      </w:pPr>
    </w:p>
    <w:p w14:paraId="5E671477" w14:textId="77777777" w:rsidR="001142F1" w:rsidRPr="0047245C" w:rsidRDefault="001142F1" w:rsidP="001142F1">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Pr>
          <w:rFonts w:ascii="HGS創英角ｺﾞｼｯｸUB" w:eastAsia="HGS創英角ｺﾞｼｯｸUB" w:hAnsi="HGS創英角ｺﾞｼｯｸUB" w:hint="eastAsia"/>
          <w:sz w:val="160"/>
          <w:szCs w:val="180"/>
        </w:rPr>
        <w:t>初動対応</w:t>
      </w:r>
    </w:p>
    <w:p w14:paraId="33891324" w14:textId="77777777" w:rsidR="001142F1" w:rsidRDefault="001142F1" w:rsidP="001142F1">
      <w:pPr>
        <w:widowControl/>
        <w:jc w:val="left"/>
      </w:pPr>
    </w:p>
    <w:p w14:paraId="2CB013DC" w14:textId="77777777" w:rsidR="001142F1" w:rsidRDefault="001142F1" w:rsidP="001142F1">
      <w:pPr>
        <w:widowControl/>
        <w:jc w:val="left"/>
      </w:pPr>
    </w:p>
    <w:p w14:paraId="79F6B935" w14:textId="77777777" w:rsidR="001142F1" w:rsidRDefault="001142F1" w:rsidP="001142F1">
      <w:pPr>
        <w:widowControl/>
        <w:jc w:val="left"/>
      </w:pPr>
    </w:p>
    <w:p w14:paraId="092C21BD" w14:textId="77777777" w:rsidR="001142F1" w:rsidRDefault="001142F1" w:rsidP="001142F1">
      <w:pPr>
        <w:widowControl/>
        <w:jc w:val="left"/>
      </w:pPr>
    </w:p>
    <w:p w14:paraId="7D171052" w14:textId="77777777" w:rsidR="001142F1" w:rsidRDefault="001142F1" w:rsidP="001142F1">
      <w:pPr>
        <w:widowControl/>
        <w:jc w:val="left"/>
      </w:pPr>
    </w:p>
    <w:p w14:paraId="78DA109F" w14:textId="77777777" w:rsidR="001142F1" w:rsidRDefault="001142F1" w:rsidP="001142F1">
      <w:pPr>
        <w:widowControl/>
        <w:jc w:val="left"/>
      </w:pPr>
    </w:p>
    <w:p w14:paraId="60BCA742" w14:textId="77777777" w:rsidR="001142F1" w:rsidRDefault="001142F1" w:rsidP="001142F1">
      <w:pPr>
        <w:widowControl/>
        <w:jc w:val="left"/>
      </w:pPr>
    </w:p>
    <w:p w14:paraId="406986CA" w14:textId="16ECA4EF" w:rsidR="001142F1" w:rsidRPr="005D6209" w:rsidRDefault="001142F1" w:rsidP="007B6F24">
      <w:pPr>
        <w:widowControl/>
        <w:ind w:firstLineChars="100" w:firstLine="210"/>
        <w:jc w:val="left"/>
        <w:rPr>
          <w:color w:val="4472C4" w:themeColor="accent1"/>
        </w:rPr>
      </w:pPr>
      <w:r>
        <w:rPr>
          <w:rFonts w:hint="eastAsia"/>
          <w:color w:val="4472C4" w:themeColor="accent1"/>
        </w:rPr>
        <w:t>すでに「感染防止対策」「感染防止マニュアル」などの名称で本項に求められる内容を定めている場合もあります。その場合は、本紙を仕切り紙としたうえで該当する文書を添付</w:t>
      </w:r>
      <w:r w:rsidR="00186CF1">
        <w:rPr>
          <w:rFonts w:hint="eastAsia"/>
          <w:color w:val="4472C4" w:themeColor="accent1"/>
        </w:rPr>
        <w:t>してください</w:t>
      </w:r>
      <w:r>
        <w:rPr>
          <w:rFonts w:hint="eastAsia"/>
          <w:color w:val="4472C4" w:themeColor="accent1"/>
        </w:rPr>
        <w:t>。</w:t>
      </w:r>
    </w:p>
    <w:p w14:paraId="2B64B7DE" w14:textId="77777777" w:rsidR="001142F1" w:rsidRPr="001D1177" w:rsidRDefault="001142F1" w:rsidP="001142F1">
      <w:pPr>
        <w:widowControl/>
        <w:jc w:val="left"/>
      </w:pPr>
    </w:p>
    <w:p w14:paraId="51EE9A3C" w14:textId="77777777" w:rsidR="001142F1" w:rsidRPr="00D11CAD" w:rsidRDefault="001142F1" w:rsidP="001142F1">
      <w:pPr>
        <w:widowControl/>
        <w:jc w:val="left"/>
      </w:pPr>
    </w:p>
    <w:p w14:paraId="499FE0CA" w14:textId="77777777" w:rsidR="001142F1" w:rsidRDefault="001142F1" w:rsidP="001142F1">
      <w:pPr>
        <w:widowControl/>
        <w:jc w:val="left"/>
      </w:pPr>
    </w:p>
    <w:p w14:paraId="157F7BEE" w14:textId="77777777" w:rsidR="001142F1" w:rsidRDefault="001142F1" w:rsidP="001142F1">
      <w:pPr>
        <w:widowControl/>
        <w:jc w:val="left"/>
      </w:pPr>
    </w:p>
    <w:p w14:paraId="56C20511" w14:textId="77777777" w:rsidR="001142F1" w:rsidRDefault="001142F1" w:rsidP="001142F1">
      <w:pPr>
        <w:widowControl/>
        <w:jc w:val="left"/>
      </w:pPr>
    </w:p>
    <w:p w14:paraId="6C495270" w14:textId="77777777" w:rsidR="001142F1" w:rsidRDefault="001142F1" w:rsidP="001142F1">
      <w:pPr>
        <w:widowControl/>
        <w:jc w:val="left"/>
      </w:pPr>
    </w:p>
    <w:p w14:paraId="53EC76CA" w14:textId="77777777" w:rsidR="001142F1" w:rsidRDefault="001142F1" w:rsidP="001142F1">
      <w:pPr>
        <w:widowControl/>
        <w:jc w:val="left"/>
      </w:pPr>
    </w:p>
    <w:p w14:paraId="31961700" w14:textId="77777777" w:rsidR="001142F1" w:rsidRDefault="001142F1" w:rsidP="001142F1">
      <w:pPr>
        <w:widowControl/>
        <w:jc w:val="left"/>
      </w:pPr>
    </w:p>
    <w:p w14:paraId="65FD18E4" w14:textId="77777777" w:rsidR="001142F1" w:rsidRDefault="001142F1" w:rsidP="001142F1">
      <w:pPr>
        <w:widowControl/>
        <w:jc w:val="left"/>
      </w:pPr>
    </w:p>
    <w:p w14:paraId="39B0BE04" w14:textId="77777777" w:rsidR="001142F1" w:rsidRDefault="001142F1" w:rsidP="001142F1">
      <w:pPr>
        <w:widowControl/>
        <w:jc w:val="left"/>
      </w:pPr>
    </w:p>
    <w:p w14:paraId="4C767B77" w14:textId="77777777" w:rsidR="001142F1" w:rsidRDefault="001142F1" w:rsidP="001142F1">
      <w:pPr>
        <w:widowControl/>
        <w:jc w:val="left"/>
      </w:pPr>
    </w:p>
    <w:p w14:paraId="786B602A" w14:textId="77777777" w:rsidR="001142F1" w:rsidRDefault="001142F1" w:rsidP="001142F1">
      <w:pPr>
        <w:widowControl/>
        <w:jc w:val="left"/>
      </w:pPr>
    </w:p>
    <w:p w14:paraId="4A552697" w14:textId="77777777" w:rsidR="001142F1" w:rsidRDefault="001142F1" w:rsidP="001142F1">
      <w:pPr>
        <w:widowControl/>
        <w:jc w:val="left"/>
      </w:pPr>
    </w:p>
    <w:p w14:paraId="3FB64818" w14:textId="236F0A38" w:rsidR="001142F1" w:rsidRPr="005E0B8F" w:rsidRDefault="001142F1" w:rsidP="001142F1">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このページは印刷した際に、仕切紙として</w:t>
      </w:r>
      <w:r w:rsidR="00510511">
        <w:rPr>
          <w:rFonts w:asciiTheme="majorEastAsia" w:eastAsiaTheme="majorEastAsia" w:hAnsiTheme="majorEastAsia" w:hint="eastAsia"/>
          <w:color w:val="FF0000"/>
        </w:rPr>
        <w:t>ご使用ください</w:t>
      </w:r>
      <w:r w:rsidRPr="005E0B8F">
        <w:rPr>
          <w:rFonts w:asciiTheme="majorEastAsia" w:eastAsiaTheme="majorEastAsia" w:hAnsiTheme="majorEastAsia" w:hint="eastAsia"/>
          <w:color w:val="FF0000"/>
        </w:rPr>
        <w:t>。</w:t>
      </w:r>
    </w:p>
    <w:p w14:paraId="0AF6436A" w14:textId="6FF8E2C4" w:rsidR="00835F73" w:rsidRPr="000C44D4" w:rsidRDefault="001142F1" w:rsidP="00B52E31">
      <w:pPr>
        <w:pStyle w:val="1"/>
      </w:pPr>
      <w:r>
        <w:br w:type="page"/>
      </w:r>
      <w:bookmarkStart w:id="3" w:name="_Toc58505095"/>
      <w:bookmarkStart w:id="4" w:name="_Toc37317360"/>
      <w:r w:rsidR="00B52E31">
        <w:rPr>
          <w:rFonts w:hint="eastAsia"/>
        </w:rPr>
        <w:lastRenderedPageBreak/>
        <w:t>３</w:t>
      </w:r>
      <w:r w:rsidR="00702B18">
        <w:rPr>
          <w:rFonts w:hint="eastAsia"/>
        </w:rPr>
        <w:t xml:space="preserve"> </w:t>
      </w:r>
      <w:r w:rsidR="00B52E31">
        <w:rPr>
          <w:rFonts w:hint="eastAsia"/>
        </w:rPr>
        <w:t>初動</w:t>
      </w:r>
      <w:r w:rsidR="00835F73" w:rsidRPr="000C44D4">
        <w:rPr>
          <w:rFonts w:hint="eastAsia"/>
        </w:rPr>
        <w:t>対応</w:t>
      </w:r>
      <w:bookmarkEnd w:id="3"/>
    </w:p>
    <w:p w14:paraId="42DC416C" w14:textId="3A20646D" w:rsidR="0021029E" w:rsidRDefault="0075196E" w:rsidP="00760543">
      <w:pPr>
        <w:pStyle w:val="2"/>
      </w:pPr>
      <w:bookmarkStart w:id="5" w:name="_Toc37317361"/>
      <w:bookmarkStart w:id="6" w:name="_Toc58505096"/>
      <w:bookmarkEnd w:id="4"/>
      <w:r>
        <w:rPr>
          <w:rFonts w:hint="eastAsia"/>
        </w:rPr>
        <w:t>３</w:t>
      </w:r>
      <w:r w:rsidR="00702B18">
        <w:rPr>
          <w:rFonts w:hint="eastAsia"/>
        </w:rPr>
        <w:t>－</w:t>
      </w:r>
      <w:r>
        <w:rPr>
          <w:rFonts w:hint="eastAsia"/>
        </w:rPr>
        <w:t>１</w:t>
      </w:r>
      <w:bookmarkEnd w:id="5"/>
      <w:bookmarkEnd w:id="6"/>
      <w:r>
        <w:rPr>
          <w:rFonts w:hint="eastAsia"/>
        </w:rPr>
        <w:t xml:space="preserve">　対応主体</w:t>
      </w:r>
    </w:p>
    <w:p w14:paraId="6ED2653D" w14:textId="77777777" w:rsidR="0075196E" w:rsidRDefault="0075196E" w:rsidP="007B6F24">
      <w:pPr>
        <w:widowControl/>
        <w:ind w:firstLineChars="100" w:firstLine="210"/>
        <w:jc w:val="left"/>
      </w:pPr>
      <w:r>
        <w:rPr>
          <w:rFonts w:hint="eastAsia"/>
        </w:rPr>
        <w:t>災害対策本部長の統括のもと、関係部門が一丸となって対応する。</w:t>
      </w:r>
    </w:p>
    <w:p w14:paraId="14415D8C" w14:textId="77777777" w:rsidR="00A83B29" w:rsidRPr="00760543" w:rsidRDefault="00A83B29" w:rsidP="00415C1F"/>
    <w:p w14:paraId="07C6317A" w14:textId="3864EA55" w:rsidR="00F663A6" w:rsidRDefault="007F54D4" w:rsidP="007F54D4">
      <w:pPr>
        <w:pStyle w:val="3"/>
        <w:ind w:left="210"/>
      </w:pPr>
      <w:r w:rsidRPr="007F54D4">
        <w:rPr>
          <w:rFonts w:hint="eastAsia"/>
        </w:rPr>
        <w:t>感染疑い者の発生</w:t>
      </w:r>
    </w:p>
    <w:p w14:paraId="4010BA14" w14:textId="33BFDDAF" w:rsidR="00C829F4" w:rsidRDefault="00C829F4" w:rsidP="007B6F24">
      <w:pPr>
        <w:widowControl/>
        <w:ind w:firstLineChars="100" w:firstLine="210"/>
        <w:jc w:val="left"/>
      </w:pPr>
      <w:r>
        <w:rPr>
          <w:rFonts w:hint="eastAsia"/>
        </w:rPr>
        <w:t>息苦しさ、強いだるさ、発熱、咳、頭痛等の症状や嗅覚・味覚の異常等の症状がある場合、新型コロナウイルス感染症</w:t>
      </w:r>
      <w:r w:rsidR="00157C48">
        <w:rPr>
          <w:rFonts w:hint="eastAsia"/>
        </w:rPr>
        <w:t>等</w:t>
      </w:r>
      <w:r>
        <w:rPr>
          <w:rFonts w:hint="eastAsia"/>
        </w:rPr>
        <w:t>を疑い対応する。</w:t>
      </w:r>
    </w:p>
    <w:p w14:paraId="3585879A" w14:textId="05260DB5" w:rsidR="00C829F4" w:rsidRDefault="00C829F4" w:rsidP="007B6F24">
      <w:pPr>
        <w:widowControl/>
        <w:ind w:firstLineChars="100" w:firstLine="210"/>
        <w:jc w:val="left"/>
      </w:pPr>
      <w:r>
        <w:rPr>
          <w:rFonts w:hint="eastAsia"/>
        </w:rPr>
        <w:t>感染の疑いをより早期に把握できるよう、毎日の検温や体調確認等により、日頃から利用者の健康状態や変化の有無等に留意する。</w:t>
      </w:r>
    </w:p>
    <w:p w14:paraId="213579B1" w14:textId="4A62BE5E" w:rsidR="00C829F4" w:rsidRDefault="00C829F4" w:rsidP="007B6F24">
      <w:pPr>
        <w:widowControl/>
        <w:ind w:firstLineChars="100" w:firstLine="210"/>
        <w:jc w:val="left"/>
      </w:pPr>
      <w:r>
        <w:rPr>
          <w:rFonts w:hint="eastAsia"/>
        </w:rPr>
        <w:t>体調不良を自発的に訴えられない利用者もいるため、いつもと違う様子（活動量の低下や食事量の低下等）にも気を付ける。</w:t>
      </w:r>
    </w:p>
    <w:p w14:paraId="2239770D" w14:textId="2C94CD54" w:rsidR="00C829F4" w:rsidRDefault="00C829F4" w:rsidP="007B6F24">
      <w:pPr>
        <w:widowControl/>
        <w:ind w:firstLineChars="100" w:firstLine="210"/>
        <w:jc w:val="left"/>
      </w:pPr>
      <w:r>
        <w:rPr>
          <w:rFonts w:hint="eastAsia"/>
        </w:rPr>
        <w:t>職員は、発熱等の症状が認められる場合には出勤を行わないことを徹底し、感染が疑われる場合は主治医や地域で身近な医療機関、受診・相談センター等に電話連絡し、指示を受けること。</w:t>
      </w:r>
    </w:p>
    <w:p w14:paraId="30ED343C" w14:textId="44D2BAA1" w:rsidR="00C829F4" w:rsidRDefault="00C829F4" w:rsidP="007B6F24">
      <w:pPr>
        <w:widowControl/>
        <w:ind w:firstLineChars="100" w:firstLine="210"/>
        <w:jc w:val="left"/>
      </w:pPr>
      <w:r>
        <w:rPr>
          <w:rFonts w:hint="eastAsia"/>
        </w:rPr>
        <w:t>管理者等は、日頃から職員の健康管理にも留意するとともに、体調不良を申出しやすい環境を整える。</w:t>
      </w:r>
    </w:p>
    <w:p w14:paraId="178DD7DC" w14:textId="77777777" w:rsidR="00C829F4" w:rsidRDefault="00C829F4" w:rsidP="007B6F24">
      <w:pPr>
        <w:widowControl/>
        <w:ind w:firstLineChars="100" w:firstLine="210"/>
        <w:jc w:val="left"/>
      </w:pPr>
    </w:p>
    <w:p w14:paraId="4F140760" w14:textId="3450B71E" w:rsidR="007F54D4" w:rsidRDefault="007F54D4" w:rsidP="007B6F24">
      <w:pPr>
        <w:widowControl/>
        <w:ind w:firstLineChars="100" w:firstLine="210"/>
        <w:jc w:val="left"/>
      </w:pPr>
      <w:r>
        <w:rPr>
          <w:rFonts w:hint="eastAsia"/>
        </w:rPr>
        <w:t>感染疑い者を発見したら、速やかに「初動対応」を実行する。</w:t>
      </w:r>
    </w:p>
    <w:p w14:paraId="7EC9703F" w14:textId="77777777" w:rsidR="0081204B" w:rsidRDefault="0081204B" w:rsidP="00A83B29"/>
    <w:p w14:paraId="214D6AEB" w14:textId="46A5E4F3" w:rsidR="00904311" w:rsidRDefault="007F54D4" w:rsidP="00904311">
      <w:pPr>
        <w:pStyle w:val="2"/>
      </w:pPr>
      <w:bookmarkStart w:id="7" w:name="_Toc37317362"/>
      <w:bookmarkStart w:id="8" w:name="_Toc58505097"/>
      <w:r>
        <w:rPr>
          <w:rFonts w:hint="eastAsia"/>
        </w:rPr>
        <w:t>３</w:t>
      </w:r>
      <w:r w:rsidR="00702B18">
        <w:rPr>
          <w:rFonts w:hint="eastAsia"/>
        </w:rPr>
        <w:t>－</w:t>
      </w:r>
      <w:r>
        <w:rPr>
          <w:rFonts w:hint="eastAsia"/>
        </w:rPr>
        <w:t xml:space="preserve">２　</w:t>
      </w:r>
      <w:bookmarkEnd w:id="7"/>
      <w:bookmarkEnd w:id="8"/>
      <w:r w:rsidR="006C35AA">
        <w:rPr>
          <w:rFonts w:hint="eastAsia"/>
        </w:rPr>
        <w:t>対応事項</w:t>
      </w:r>
    </w:p>
    <w:p w14:paraId="4350566B" w14:textId="2848E875" w:rsidR="007F54D4" w:rsidRPr="007F54D4" w:rsidRDefault="006C35AA" w:rsidP="006C35AA">
      <w:pPr>
        <w:pStyle w:val="3"/>
        <w:ind w:left="210"/>
      </w:pPr>
      <w:r>
        <w:rPr>
          <w:rFonts w:hint="eastAsia"/>
        </w:rPr>
        <w:t>（１）第一報</w:t>
      </w:r>
    </w:p>
    <w:p w14:paraId="257D663D" w14:textId="77777777" w:rsidR="003A2234" w:rsidRDefault="003A2234" w:rsidP="003A2234">
      <w:pPr>
        <w:pStyle w:val="3"/>
        <w:ind w:left="210"/>
      </w:pPr>
      <w:r>
        <w:rPr>
          <w:rFonts w:hint="eastAsia"/>
        </w:rPr>
        <w:t>（１－１）管理者への報告</w:t>
      </w:r>
    </w:p>
    <w:p w14:paraId="5095CF4C" w14:textId="05F746B1" w:rsidR="003A2234" w:rsidRDefault="003A2234" w:rsidP="007B6F24">
      <w:pPr>
        <w:widowControl/>
        <w:ind w:firstLineChars="100" w:firstLine="210"/>
        <w:jc w:val="left"/>
      </w:pPr>
      <w:r>
        <w:rPr>
          <w:rFonts w:hint="eastAsia"/>
        </w:rPr>
        <w:t>感染疑い者が発生した場合、担当職員は、速やかに</w:t>
      </w:r>
      <w:r w:rsidR="005A20B5">
        <w:rPr>
          <w:rFonts w:hint="eastAsia"/>
        </w:rPr>
        <w:t>管理者等</w:t>
      </w:r>
      <w:r>
        <w:rPr>
          <w:rFonts w:hint="eastAsia"/>
        </w:rPr>
        <w:t>に報告する。</w:t>
      </w:r>
    </w:p>
    <w:p w14:paraId="442848BD" w14:textId="77777777" w:rsidR="003A2234" w:rsidRDefault="003A2234">
      <w:pPr>
        <w:widowControl/>
        <w:jc w:val="left"/>
      </w:pPr>
    </w:p>
    <w:p w14:paraId="518ADBFE" w14:textId="77777777" w:rsidR="003A2234" w:rsidRDefault="003A2234" w:rsidP="003A2234">
      <w:pPr>
        <w:pStyle w:val="3"/>
        <w:ind w:left="210"/>
      </w:pPr>
      <w:r>
        <w:rPr>
          <w:rFonts w:hint="eastAsia"/>
        </w:rPr>
        <w:t>（１－２）地域での身近な医療機関、受診・相談センターへ連絡</w:t>
      </w:r>
    </w:p>
    <w:p w14:paraId="1D618B65" w14:textId="680FFF87" w:rsidR="00B0335C" w:rsidRDefault="00B0335C" w:rsidP="007B6F24">
      <w:pPr>
        <w:widowControl/>
        <w:ind w:firstLineChars="100" w:firstLine="210"/>
        <w:jc w:val="left"/>
      </w:pPr>
      <w:r>
        <w:rPr>
          <w:rFonts w:hint="eastAsia"/>
        </w:rPr>
        <w:t>主治医や地域で身近な医療機関、あるいは、受診・相談センターへ電話連絡し、指示を受ける。</w:t>
      </w:r>
    </w:p>
    <w:p w14:paraId="79C51F5E" w14:textId="77777777" w:rsidR="00B0335C" w:rsidRDefault="00B0335C" w:rsidP="00B0335C"/>
    <w:p w14:paraId="797CC1A3" w14:textId="40D8EABF" w:rsidR="005302A1" w:rsidRDefault="005302A1" w:rsidP="005302A1">
      <w:pPr>
        <w:pStyle w:val="3"/>
        <w:ind w:left="210"/>
      </w:pPr>
      <w:r>
        <w:rPr>
          <w:rFonts w:hint="eastAsia"/>
        </w:rPr>
        <w:t>（１－３）</w:t>
      </w:r>
      <w:r w:rsidR="00787BC7">
        <w:rPr>
          <w:rFonts w:hint="eastAsia"/>
        </w:rPr>
        <w:t>事業所</w:t>
      </w:r>
      <w:r>
        <w:rPr>
          <w:rFonts w:hint="eastAsia"/>
        </w:rPr>
        <w:t>内・法人内の情報共有</w:t>
      </w:r>
    </w:p>
    <w:p w14:paraId="02C42E95" w14:textId="45763A05" w:rsidR="005302A1" w:rsidRDefault="005302A1" w:rsidP="007B6F24">
      <w:pPr>
        <w:widowControl/>
        <w:ind w:firstLineChars="100" w:firstLine="210"/>
        <w:jc w:val="left"/>
      </w:pPr>
      <w:r>
        <w:rPr>
          <w:rFonts w:hint="eastAsia"/>
        </w:rPr>
        <w:t>状況について</w:t>
      </w:r>
      <w:r w:rsidR="00787BC7">
        <w:rPr>
          <w:rFonts w:hint="eastAsia"/>
        </w:rPr>
        <w:t>事業所</w:t>
      </w:r>
      <w:r>
        <w:rPr>
          <w:rFonts w:hint="eastAsia"/>
        </w:rPr>
        <w:t>内で共有する。</w:t>
      </w:r>
    </w:p>
    <w:p w14:paraId="3B3BB3CA" w14:textId="5645FB12" w:rsidR="005302A1" w:rsidRDefault="005302A1" w:rsidP="00B53EAE">
      <w:pPr>
        <w:widowControl/>
        <w:ind w:firstLineChars="100" w:firstLine="210"/>
        <w:jc w:val="left"/>
      </w:pPr>
      <w:r>
        <w:rPr>
          <w:rFonts w:hint="eastAsia"/>
        </w:rPr>
        <w:t>氏名、年齢、症状、経過、今後の対応等を共有する。</w:t>
      </w:r>
    </w:p>
    <w:p w14:paraId="0254C1E7" w14:textId="0BA8E6C2" w:rsidR="005302A1" w:rsidRDefault="00787BC7" w:rsidP="007B6F24">
      <w:pPr>
        <w:widowControl/>
        <w:ind w:firstLineChars="100" w:firstLine="210"/>
        <w:jc w:val="left"/>
      </w:pPr>
      <w:r>
        <w:rPr>
          <w:rFonts w:hint="eastAsia"/>
        </w:rPr>
        <w:t>事業所</w:t>
      </w:r>
      <w:r w:rsidR="005302A1">
        <w:rPr>
          <w:rFonts w:hint="eastAsia"/>
        </w:rPr>
        <w:t>内においては、掲示板や社内イントラネット等の通信技術を活用し、施設内での感染拡大に注意する。</w:t>
      </w:r>
    </w:p>
    <w:p w14:paraId="68691E35" w14:textId="1833C0D8" w:rsidR="005302A1" w:rsidRDefault="005302A1" w:rsidP="007B6F24">
      <w:pPr>
        <w:widowControl/>
        <w:ind w:firstLineChars="100" w:firstLine="210"/>
        <w:jc w:val="left"/>
      </w:pPr>
      <w:r>
        <w:rPr>
          <w:rFonts w:hint="eastAsia"/>
        </w:rPr>
        <w:t>所属法人の担当窓口へ情報共有を行い、必要に応じて指示を仰ぐ。</w:t>
      </w:r>
      <w:r w:rsidR="00787BC7">
        <w:rPr>
          <w:rFonts w:hint="eastAsia"/>
        </w:rPr>
        <w:t>管理者</w:t>
      </w:r>
      <w:r>
        <w:rPr>
          <w:rFonts w:hint="eastAsia"/>
        </w:rPr>
        <w:t>は施設内で情報共有を行う。</w:t>
      </w:r>
    </w:p>
    <w:p w14:paraId="2054916D" w14:textId="77777777" w:rsidR="005302A1" w:rsidRDefault="005302A1" w:rsidP="005302A1">
      <w:pPr>
        <w:widowControl/>
        <w:jc w:val="left"/>
      </w:pPr>
    </w:p>
    <w:p w14:paraId="023FDAEC" w14:textId="2F425F73" w:rsidR="005302A1" w:rsidRDefault="005302A1" w:rsidP="005302A1">
      <w:pPr>
        <w:pStyle w:val="3"/>
        <w:ind w:left="210"/>
      </w:pPr>
      <w:r>
        <w:rPr>
          <w:rFonts w:hint="eastAsia"/>
        </w:rPr>
        <w:t>（１－４）指定権者への報告</w:t>
      </w:r>
    </w:p>
    <w:p w14:paraId="3BE280E9" w14:textId="56EC78C9" w:rsidR="005302A1" w:rsidRDefault="00787BC7" w:rsidP="007B6F24">
      <w:pPr>
        <w:widowControl/>
        <w:ind w:firstLineChars="100" w:firstLine="210"/>
        <w:jc w:val="left"/>
      </w:pPr>
      <w:r>
        <w:rPr>
          <w:rFonts w:hint="eastAsia"/>
        </w:rPr>
        <w:t>管理者</w:t>
      </w:r>
      <w:r w:rsidR="005302A1">
        <w:rPr>
          <w:rFonts w:hint="eastAsia"/>
        </w:rPr>
        <w:t>は</w:t>
      </w:r>
      <w:r w:rsidR="00E829B5">
        <w:rPr>
          <w:rFonts w:hint="eastAsia"/>
        </w:rPr>
        <w:t>区の主管部局</w:t>
      </w:r>
      <w:r w:rsidR="005302A1">
        <w:rPr>
          <w:rFonts w:hint="eastAsia"/>
        </w:rPr>
        <w:t>へ報告する。</w:t>
      </w:r>
    </w:p>
    <w:p w14:paraId="05E1713B" w14:textId="77777777" w:rsidR="005302A1" w:rsidRDefault="005302A1" w:rsidP="005302A1">
      <w:pPr>
        <w:widowControl/>
        <w:jc w:val="left"/>
      </w:pPr>
    </w:p>
    <w:p w14:paraId="41879DF1" w14:textId="77777777" w:rsidR="00787BC7" w:rsidRPr="006C24C3" w:rsidRDefault="00787BC7" w:rsidP="00787BC7">
      <w:pPr>
        <w:pStyle w:val="3"/>
        <w:ind w:left="210"/>
      </w:pPr>
      <w:r w:rsidRPr="006C24C3">
        <w:rPr>
          <w:rFonts w:hint="eastAsia"/>
        </w:rPr>
        <w:t>（１－５）居宅介護支援事業所への報告</w:t>
      </w:r>
    </w:p>
    <w:p w14:paraId="78629083" w14:textId="78C6A95B" w:rsidR="00354576" w:rsidRPr="006C24C3" w:rsidRDefault="00354576" w:rsidP="007B6F24">
      <w:pPr>
        <w:widowControl/>
        <w:ind w:firstLineChars="100" w:firstLine="210"/>
        <w:jc w:val="left"/>
      </w:pPr>
      <w:r w:rsidRPr="006C24C3">
        <w:rPr>
          <w:rFonts w:hint="eastAsia"/>
        </w:rPr>
        <w:t>状況について居宅介護支援事業所に報告し、サービスの必要性を再度検討する。</w:t>
      </w:r>
    </w:p>
    <w:p w14:paraId="04FE28C2" w14:textId="2FB7E467" w:rsidR="00354576" w:rsidRPr="006C24C3" w:rsidRDefault="00354576" w:rsidP="007B6F24">
      <w:pPr>
        <w:widowControl/>
        <w:ind w:firstLineChars="100" w:firstLine="210"/>
        <w:jc w:val="left"/>
      </w:pPr>
      <w:r w:rsidRPr="006C24C3">
        <w:rPr>
          <w:rFonts w:hint="eastAsia"/>
        </w:rPr>
        <w:t>また、当該利用者が利用している他サービス事業者への情報共有を依頼する。</w:t>
      </w:r>
    </w:p>
    <w:p w14:paraId="157786E2" w14:textId="047780F0" w:rsidR="00354576" w:rsidRPr="006C24C3" w:rsidRDefault="00354576" w:rsidP="007B6F24">
      <w:pPr>
        <w:widowControl/>
        <w:ind w:firstLineChars="100" w:firstLine="210"/>
        <w:jc w:val="left"/>
      </w:pPr>
      <w:r w:rsidRPr="006C24C3">
        <w:rPr>
          <w:rFonts w:hint="eastAsia"/>
        </w:rPr>
        <w:lastRenderedPageBreak/>
        <w:t>早急に対応が必要な場合などは、当該利用者が利用している他サービス事業者への情報共有を速やかに行う。</w:t>
      </w:r>
    </w:p>
    <w:p w14:paraId="7770E166" w14:textId="44407970" w:rsidR="00354576" w:rsidRPr="006C24C3" w:rsidRDefault="00354576" w:rsidP="007B6F24">
      <w:pPr>
        <w:widowControl/>
        <w:ind w:firstLineChars="100" w:firstLine="210"/>
        <w:jc w:val="left"/>
      </w:pPr>
      <w:r w:rsidRPr="006C24C3">
        <w:rPr>
          <w:rFonts w:hint="eastAsia"/>
        </w:rPr>
        <w:t>電話等で直ちに報告するとともに、必要に応じて文書にて詳細を報告する。</w:t>
      </w:r>
    </w:p>
    <w:p w14:paraId="19D35BF7" w14:textId="01EC0624" w:rsidR="00787BC7" w:rsidRPr="006C24C3" w:rsidRDefault="00787BC7" w:rsidP="00354576"/>
    <w:p w14:paraId="2C063502" w14:textId="5EAEF6F0" w:rsidR="005302A1" w:rsidRPr="006C24C3" w:rsidRDefault="005302A1" w:rsidP="005302A1">
      <w:pPr>
        <w:pStyle w:val="3"/>
        <w:ind w:left="210"/>
      </w:pPr>
      <w:r w:rsidRPr="006C24C3">
        <w:rPr>
          <w:rFonts w:hint="eastAsia"/>
        </w:rPr>
        <w:t>（１－</w:t>
      </w:r>
      <w:r w:rsidR="00B53EAE">
        <w:rPr>
          <w:rFonts w:hint="eastAsia"/>
        </w:rPr>
        <w:t>６</w:t>
      </w:r>
      <w:r w:rsidRPr="006C24C3">
        <w:rPr>
          <w:rFonts w:hint="eastAsia"/>
        </w:rPr>
        <w:t>）家族への報告</w:t>
      </w:r>
    </w:p>
    <w:p w14:paraId="1348FA74" w14:textId="787FA503" w:rsidR="005302A1" w:rsidRPr="006C24C3" w:rsidRDefault="005302A1" w:rsidP="007B6F24">
      <w:pPr>
        <w:widowControl/>
        <w:ind w:firstLineChars="100" w:firstLine="210"/>
        <w:jc w:val="left"/>
      </w:pPr>
      <w:r w:rsidRPr="006C24C3">
        <w:rPr>
          <w:rFonts w:hint="eastAsia"/>
        </w:rPr>
        <w:t>状況について当該利用者家族へ情報共有を行う。</w:t>
      </w:r>
    </w:p>
    <w:p w14:paraId="3907B899" w14:textId="77777777" w:rsidR="003A2234" w:rsidRPr="006C24C3" w:rsidRDefault="003A2234" w:rsidP="003A2234">
      <w:pPr>
        <w:widowControl/>
        <w:jc w:val="left"/>
      </w:pPr>
    </w:p>
    <w:p w14:paraId="69B36C83" w14:textId="77777777" w:rsidR="008E1BC4" w:rsidRDefault="008E1BC4" w:rsidP="008E1BC4">
      <w:pPr>
        <w:pStyle w:val="3"/>
        <w:ind w:left="210"/>
      </w:pPr>
      <w:r>
        <w:rPr>
          <w:rFonts w:hint="eastAsia"/>
        </w:rPr>
        <w:t>（２）感染疑い者への対応</w:t>
      </w:r>
    </w:p>
    <w:p w14:paraId="736F9E51" w14:textId="77777777" w:rsidR="00450DB4" w:rsidRPr="006C24C3" w:rsidRDefault="00450DB4" w:rsidP="00450DB4">
      <w:pPr>
        <w:pStyle w:val="3"/>
        <w:ind w:left="210"/>
      </w:pPr>
      <w:r w:rsidRPr="006C24C3">
        <w:rPr>
          <w:rFonts w:hint="eastAsia"/>
        </w:rPr>
        <w:t>（２－１）利用者　サービス提供の検討</w:t>
      </w:r>
    </w:p>
    <w:p w14:paraId="1A1DDEAF" w14:textId="17C56FEC" w:rsidR="00450DB4" w:rsidRPr="006C24C3" w:rsidRDefault="00450DB4" w:rsidP="007B6F24">
      <w:pPr>
        <w:widowControl/>
        <w:ind w:firstLineChars="100" w:firstLine="210"/>
        <w:jc w:val="left"/>
      </w:pPr>
      <w:r w:rsidRPr="006C24C3">
        <w:rPr>
          <w:rFonts w:hint="eastAsia"/>
        </w:rPr>
        <w:t>居宅介護支援事業所等と連携し、サービスの必要性を再度検討の上、感染防止策を徹底した上でサービスの提供を継続する。</w:t>
      </w:r>
    </w:p>
    <w:p w14:paraId="7274ABF7" w14:textId="2ADC0B3A" w:rsidR="00450DB4" w:rsidRPr="006C24C3" w:rsidRDefault="00450DB4" w:rsidP="007B6F24">
      <w:pPr>
        <w:widowControl/>
        <w:ind w:firstLineChars="100" w:firstLine="210"/>
        <w:jc w:val="left"/>
      </w:pPr>
      <w:r w:rsidRPr="006C24C3">
        <w:rPr>
          <w:rFonts w:hint="eastAsia"/>
        </w:rPr>
        <w:t>可能な限り担当職員を分けての対応や、最後に訪問する等の対応を行う。</w:t>
      </w:r>
    </w:p>
    <w:p w14:paraId="0B36E76C" w14:textId="77777777" w:rsidR="00450DB4" w:rsidRPr="001D1945" w:rsidRDefault="00450DB4" w:rsidP="00450DB4">
      <w:pPr>
        <w:rPr>
          <w:color w:val="BFBFBF" w:themeColor="background1" w:themeShade="BF"/>
        </w:rPr>
      </w:pPr>
    </w:p>
    <w:p w14:paraId="7CFD641F" w14:textId="10AE5671" w:rsidR="00450DB4" w:rsidRDefault="00450DB4" w:rsidP="00450DB4">
      <w:pPr>
        <w:pStyle w:val="3"/>
        <w:ind w:left="210"/>
      </w:pPr>
      <w:r>
        <w:rPr>
          <w:rFonts w:hint="eastAsia"/>
        </w:rPr>
        <w:t>（２－２）医療機関受診</w:t>
      </w:r>
    </w:p>
    <w:p w14:paraId="62AD31D8" w14:textId="6E18B419" w:rsidR="00450DB4" w:rsidRDefault="00450DB4" w:rsidP="007B6F24">
      <w:pPr>
        <w:widowControl/>
        <w:ind w:firstLineChars="100" w:firstLine="210"/>
        <w:jc w:val="left"/>
      </w:pPr>
      <w:r>
        <w:rPr>
          <w:rFonts w:hint="eastAsia"/>
        </w:rPr>
        <w:t>第一報で連絡した医療機関、受診・相談センターの指示に従い、医療機関の受診等を行う。</w:t>
      </w:r>
    </w:p>
    <w:p w14:paraId="20262BAB" w14:textId="77777777" w:rsidR="00450DB4" w:rsidRDefault="00450DB4" w:rsidP="00450DB4"/>
    <w:p w14:paraId="4F414F68" w14:textId="199E9D35" w:rsidR="000816D1" w:rsidRDefault="000816D1" w:rsidP="000816D1">
      <w:pPr>
        <w:pStyle w:val="3"/>
        <w:ind w:left="210"/>
      </w:pPr>
      <w:r w:rsidRPr="000816D1">
        <w:rPr>
          <w:rFonts w:hint="eastAsia"/>
        </w:rPr>
        <w:t>検査</w:t>
      </w:r>
    </w:p>
    <w:p w14:paraId="17550D5A" w14:textId="4554EFBA" w:rsidR="00DD39E6" w:rsidRDefault="00DD39E6" w:rsidP="007B6F24">
      <w:pPr>
        <w:widowControl/>
        <w:ind w:firstLineChars="100" w:firstLine="210"/>
        <w:jc w:val="left"/>
      </w:pPr>
      <w:r>
        <w:rPr>
          <w:rFonts w:hint="eastAsia"/>
        </w:rPr>
        <w:t>検査結果を待っている間は、陽性の場合に備え、感染拡大防止体制確立の準備を行う。</w:t>
      </w:r>
    </w:p>
    <w:p w14:paraId="143C344D" w14:textId="77777777" w:rsidR="00787BC7" w:rsidRDefault="00787BC7" w:rsidP="00787BC7">
      <w:pPr>
        <w:widowControl/>
        <w:ind w:leftChars="100" w:left="210"/>
      </w:pPr>
      <w:r>
        <w:rPr>
          <w:rFonts w:hint="eastAsia"/>
        </w:rPr>
        <w:t>＜陰性の場合＞</w:t>
      </w:r>
    </w:p>
    <w:p w14:paraId="64AF348E" w14:textId="7C5ABE66" w:rsidR="00787BC7" w:rsidRDefault="00787BC7" w:rsidP="00787BC7">
      <w:pPr>
        <w:widowControl/>
        <w:ind w:leftChars="200" w:left="420"/>
      </w:pPr>
      <w:r>
        <w:rPr>
          <w:rFonts w:hint="eastAsia"/>
        </w:rPr>
        <w:t>利用を継続する。</w:t>
      </w:r>
    </w:p>
    <w:p w14:paraId="3AF83149" w14:textId="77777777" w:rsidR="00787BC7" w:rsidRDefault="00787BC7" w:rsidP="00787BC7">
      <w:pPr>
        <w:widowControl/>
        <w:ind w:leftChars="100" w:left="210"/>
      </w:pPr>
      <w:r>
        <w:rPr>
          <w:rFonts w:hint="eastAsia"/>
        </w:rPr>
        <w:t>＜陽性の場合＞</w:t>
      </w:r>
    </w:p>
    <w:p w14:paraId="5E879E8D" w14:textId="7F1F886A" w:rsidR="00787BC7" w:rsidRDefault="00787BC7" w:rsidP="00787BC7">
      <w:pPr>
        <w:widowControl/>
        <w:ind w:leftChars="200" w:left="420"/>
      </w:pPr>
      <w:r>
        <w:rPr>
          <w:rFonts w:hint="eastAsia"/>
        </w:rPr>
        <w:t>入院にあたり、当該医療機関に対し、新型コロナウイルス感染状況（感染者であるか、濃厚接触者であるか）も含めた当該利用者の状況・症状等を可能な限り詳細に情報提供を行う。</w:t>
      </w:r>
    </w:p>
    <w:p w14:paraId="1A6BA2BD" w14:textId="601D01A1" w:rsidR="00DD39E6" w:rsidRDefault="00787BC7" w:rsidP="00787BC7">
      <w:pPr>
        <w:widowControl/>
        <w:ind w:leftChars="200" w:left="420"/>
      </w:pPr>
      <w:r>
        <w:rPr>
          <w:rFonts w:hint="eastAsia"/>
        </w:rPr>
        <w:t>現病、既往歴等についても、情報提供を行うとともに、主治医や嘱託医との情報共有に努める。</w:t>
      </w:r>
    </w:p>
    <w:p w14:paraId="2E4EDC3E" w14:textId="77777777" w:rsidR="00DD39E6" w:rsidRDefault="00DD39E6" w:rsidP="00DD39E6">
      <w:pPr>
        <w:widowControl/>
        <w:jc w:val="left"/>
      </w:pPr>
    </w:p>
    <w:p w14:paraId="2263F71D" w14:textId="77777777" w:rsidR="00DD39E6" w:rsidRDefault="00DD39E6" w:rsidP="00DD39E6">
      <w:pPr>
        <w:widowControl/>
        <w:jc w:val="left"/>
      </w:pPr>
      <w:r>
        <w:rPr>
          <w:rFonts w:hint="eastAsia"/>
        </w:rPr>
        <w:t>《検査結果の捉え方》</w:t>
      </w:r>
    </w:p>
    <w:p w14:paraId="700BDD0A" w14:textId="079FABED" w:rsidR="00DD39E6" w:rsidRDefault="00DD39E6" w:rsidP="007B6F24">
      <w:pPr>
        <w:widowControl/>
        <w:ind w:firstLineChars="100" w:firstLine="210"/>
        <w:jc w:val="left"/>
      </w:pPr>
      <w:r>
        <w:rPr>
          <w:rFonts w:hint="eastAsia"/>
        </w:rPr>
        <w:t>検査の精度は</w:t>
      </w:r>
      <w:r>
        <w:t>100%</w:t>
      </w:r>
      <w:r>
        <w:rPr>
          <w:rFonts w:hint="eastAsia"/>
        </w:rPr>
        <w:t>ではなく、きちんと検体が採取できていない場合やウイルス量が少ない時期に検査し、陰性が出る場合もあることを理解する。</w:t>
      </w:r>
    </w:p>
    <w:p w14:paraId="122BA9BE" w14:textId="1938D6E0" w:rsidR="00DD39E6" w:rsidRDefault="00DD39E6" w:rsidP="00B53EAE">
      <w:pPr>
        <w:widowControl/>
        <w:ind w:firstLineChars="100" w:firstLine="210"/>
      </w:pPr>
      <w:r>
        <w:rPr>
          <w:rFonts w:hint="eastAsia"/>
        </w:rPr>
        <w:t>検査結果は絶対的なものではないため、一度陰性であったとしても、感染が疑われることがあれば、再度相談する必要がある。</w:t>
      </w:r>
    </w:p>
    <w:p w14:paraId="48E92E83" w14:textId="65614897" w:rsidR="00F305BB" w:rsidRDefault="00F305BB">
      <w:pPr>
        <w:widowControl/>
        <w:jc w:val="left"/>
      </w:pPr>
      <w:r>
        <w:br w:type="page"/>
      </w:r>
    </w:p>
    <w:p w14:paraId="680D746E" w14:textId="77777777" w:rsidR="00F305BB" w:rsidRDefault="00F305BB" w:rsidP="00F305BB">
      <w:pPr>
        <w:widowControl/>
        <w:jc w:val="left"/>
      </w:pPr>
    </w:p>
    <w:p w14:paraId="673884E3" w14:textId="77777777" w:rsidR="00F305BB" w:rsidRDefault="00F305BB" w:rsidP="00F305BB">
      <w:pPr>
        <w:widowControl/>
        <w:jc w:val="left"/>
      </w:pPr>
    </w:p>
    <w:p w14:paraId="7E4EEC00" w14:textId="77777777" w:rsidR="00F305BB" w:rsidRDefault="00F305BB" w:rsidP="00F305BB">
      <w:pPr>
        <w:widowControl/>
        <w:jc w:val="left"/>
      </w:pPr>
    </w:p>
    <w:p w14:paraId="34C0BFA6" w14:textId="77777777" w:rsidR="00F305BB" w:rsidRDefault="00F305BB" w:rsidP="00F305BB">
      <w:pPr>
        <w:widowControl/>
        <w:jc w:val="left"/>
      </w:pPr>
    </w:p>
    <w:p w14:paraId="618522B0" w14:textId="77777777" w:rsidR="00F305BB" w:rsidRDefault="00F305BB" w:rsidP="00F305BB">
      <w:pPr>
        <w:widowControl/>
        <w:jc w:val="left"/>
      </w:pPr>
    </w:p>
    <w:p w14:paraId="4B909C8B" w14:textId="77777777" w:rsidR="00F305BB" w:rsidRPr="0047245C" w:rsidRDefault="00F305BB" w:rsidP="00F305BB">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sidRPr="00121547">
        <w:rPr>
          <w:rFonts w:ascii="HGS創英角ｺﾞｼｯｸUB" w:eastAsia="HGS創英角ｺﾞｼｯｸUB" w:hAnsi="HGS創英角ｺﾞｼｯｸUB" w:hint="eastAsia"/>
          <w:sz w:val="160"/>
          <w:szCs w:val="180"/>
        </w:rPr>
        <w:t>感染拡大防止体制の確立</w:t>
      </w:r>
    </w:p>
    <w:p w14:paraId="05D25BD6" w14:textId="77777777" w:rsidR="00F305BB" w:rsidRDefault="00F305BB" w:rsidP="00F305BB">
      <w:pPr>
        <w:widowControl/>
        <w:jc w:val="left"/>
      </w:pPr>
    </w:p>
    <w:p w14:paraId="7219E453" w14:textId="77777777" w:rsidR="00F305BB" w:rsidRDefault="00F305BB" w:rsidP="00F305BB">
      <w:pPr>
        <w:widowControl/>
        <w:jc w:val="left"/>
      </w:pPr>
    </w:p>
    <w:p w14:paraId="66593E35" w14:textId="77777777" w:rsidR="00F305BB" w:rsidRDefault="00F305BB" w:rsidP="00F305BB">
      <w:pPr>
        <w:widowControl/>
        <w:jc w:val="left"/>
      </w:pPr>
    </w:p>
    <w:p w14:paraId="08B4736A" w14:textId="77777777" w:rsidR="00F305BB" w:rsidRDefault="00F305BB" w:rsidP="00F305BB">
      <w:pPr>
        <w:widowControl/>
        <w:jc w:val="left"/>
      </w:pPr>
    </w:p>
    <w:p w14:paraId="0DBC5C2A" w14:textId="77777777" w:rsidR="00F305BB" w:rsidRDefault="00F305BB" w:rsidP="00F305BB">
      <w:pPr>
        <w:widowControl/>
        <w:jc w:val="left"/>
      </w:pPr>
    </w:p>
    <w:p w14:paraId="0E2862A5" w14:textId="77777777" w:rsidR="00F305BB" w:rsidRDefault="00F305BB" w:rsidP="00F305BB">
      <w:pPr>
        <w:widowControl/>
        <w:jc w:val="left"/>
      </w:pPr>
    </w:p>
    <w:p w14:paraId="3E5D0DF0" w14:textId="77777777" w:rsidR="00F305BB" w:rsidRDefault="00F305BB" w:rsidP="00F305BB">
      <w:pPr>
        <w:widowControl/>
        <w:jc w:val="left"/>
      </w:pPr>
    </w:p>
    <w:p w14:paraId="12EC7A4B" w14:textId="1506C426" w:rsidR="00F305BB" w:rsidRPr="005D6209" w:rsidRDefault="00F305BB" w:rsidP="007B6F24">
      <w:pPr>
        <w:widowControl/>
        <w:ind w:firstLineChars="100" w:firstLine="210"/>
        <w:jc w:val="left"/>
        <w:rPr>
          <w:color w:val="4472C4" w:themeColor="accent1"/>
        </w:rPr>
      </w:pPr>
      <w:r>
        <w:rPr>
          <w:rFonts w:hint="eastAsia"/>
          <w:color w:val="4472C4" w:themeColor="accent1"/>
        </w:rPr>
        <w:t>すでに「感染防止対策」「感染防止マニュアル」などの名称で本項に求められる内容を定めている場合もあります。その場合は、本紙を仕切り紙としたうえで該当する文書を添付</w:t>
      </w:r>
      <w:r w:rsidR="00186CF1">
        <w:rPr>
          <w:rFonts w:hint="eastAsia"/>
          <w:color w:val="4472C4" w:themeColor="accent1"/>
        </w:rPr>
        <w:t>してください</w:t>
      </w:r>
      <w:r>
        <w:rPr>
          <w:rFonts w:hint="eastAsia"/>
          <w:color w:val="4472C4" w:themeColor="accent1"/>
        </w:rPr>
        <w:t>。</w:t>
      </w:r>
    </w:p>
    <w:p w14:paraId="151C5B60" w14:textId="77777777" w:rsidR="00F305BB" w:rsidRPr="001D1177" w:rsidRDefault="00F305BB" w:rsidP="00F305BB">
      <w:pPr>
        <w:widowControl/>
        <w:jc w:val="left"/>
      </w:pPr>
    </w:p>
    <w:p w14:paraId="7BEA3A54" w14:textId="77777777" w:rsidR="00F305BB" w:rsidRPr="00D11CAD" w:rsidRDefault="00F305BB" w:rsidP="00F305BB">
      <w:pPr>
        <w:widowControl/>
        <w:jc w:val="left"/>
      </w:pPr>
    </w:p>
    <w:p w14:paraId="63CC9B27" w14:textId="77777777" w:rsidR="00F305BB" w:rsidRDefault="00F305BB" w:rsidP="00F305BB">
      <w:pPr>
        <w:widowControl/>
        <w:jc w:val="left"/>
      </w:pPr>
    </w:p>
    <w:p w14:paraId="3B692413" w14:textId="77777777" w:rsidR="00F305BB" w:rsidRDefault="00F305BB" w:rsidP="00F305BB">
      <w:pPr>
        <w:widowControl/>
        <w:jc w:val="left"/>
      </w:pPr>
    </w:p>
    <w:p w14:paraId="4B99BEE0" w14:textId="77777777" w:rsidR="00F305BB" w:rsidRDefault="00F305BB" w:rsidP="00F305BB">
      <w:pPr>
        <w:widowControl/>
        <w:jc w:val="left"/>
      </w:pPr>
    </w:p>
    <w:p w14:paraId="643C6646" w14:textId="77777777" w:rsidR="00F305BB" w:rsidRDefault="00F305BB" w:rsidP="00F305BB">
      <w:pPr>
        <w:widowControl/>
        <w:jc w:val="left"/>
      </w:pPr>
    </w:p>
    <w:p w14:paraId="7C2C6F88" w14:textId="77777777" w:rsidR="00F305BB" w:rsidRDefault="00F305BB" w:rsidP="00F305BB">
      <w:pPr>
        <w:widowControl/>
        <w:jc w:val="left"/>
      </w:pPr>
    </w:p>
    <w:p w14:paraId="4FBFA805" w14:textId="77777777" w:rsidR="00F305BB" w:rsidRDefault="00F305BB" w:rsidP="00F305BB">
      <w:pPr>
        <w:widowControl/>
        <w:jc w:val="left"/>
      </w:pPr>
    </w:p>
    <w:p w14:paraId="069DAC26" w14:textId="77777777" w:rsidR="00F305BB" w:rsidRDefault="00F305BB" w:rsidP="00F305BB">
      <w:pPr>
        <w:widowControl/>
        <w:jc w:val="left"/>
      </w:pPr>
    </w:p>
    <w:p w14:paraId="69E1E998" w14:textId="77777777" w:rsidR="00F305BB" w:rsidRDefault="00F305BB" w:rsidP="00F305BB">
      <w:pPr>
        <w:widowControl/>
        <w:jc w:val="left"/>
      </w:pPr>
    </w:p>
    <w:p w14:paraId="1ACB6A7A" w14:textId="77777777" w:rsidR="00F305BB" w:rsidRDefault="00F305BB" w:rsidP="00F305BB">
      <w:pPr>
        <w:widowControl/>
        <w:jc w:val="left"/>
      </w:pPr>
    </w:p>
    <w:p w14:paraId="08C08046" w14:textId="77777777" w:rsidR="00F305BB" w:rsidRDefault="00F305BB" w:rsidP="00F305BB">
      <w:pPr>
        <w:widowControl/>
        <w:jc w:val="left"/>
      </w:pPr>
    </w:p>
    <w:p w14:paraId="5C05A883" w14:textId="77777777" w:rsidR="00F305BB" w:rsidRDefault="00F305BB" w:rsidP="00F305BB">
      <w:pPr>
        <w:widowControl/>
        <w:jc w:val="left"/>
      </w:pPr>
    </w:p>
    <w:p w14:paraId="601E9470" w14:textId="48DCF2C9" w:rsidR="00F305BB" w:rsidRPr="005E0B8F" w:rsidRDefault="00F305BB" w:rsidP="00F305BB">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このページは印刷した際に、仕切紙として</w:t>
      </w:r>
      <w:r w:rsidR="00510511">
        <w:rPr>
          <w:rFonts w:asciiTheme="majorEastAsia" w:eastAsiaTheme="majorEastAsia" w:hAnsiTheme="majorEastAsia" w:hint="eastAsia"/>
          <w:color w:val="FF0000"/>
        </w:rPr>
        <w:t>ご使用ください</w:t>
      </w:r>
      <w:r w:rsidRPr="005E0B8F">
        <w:rPr>
          <w:rFonts w:asciiTheme="majorEastAsia" w:eastAsiaTheme="majorEastAsia" w:hAnsiTheme="majorEastAsia" w:hint="eastAsia"/>
          <w:color w:val="FF0000"/>
        </w:rPr>
        <w:t>。</w:t>
      </w:r>
    </w:p>
    <w:p w14:paraId="602ABB0B" w14:textId="3DA82AE7" w:rsidR="000816D1" w:rsidRPr="00F305BB" w:rsidRDefault="00F305BB" w:rsidP="000816D1">
      <w:pPr>
        <w:widowControl/>
        <w:jc w:val="left"/>
      </w:pPr>
      <w:r>
        <w:br w:type="page"/>
      </w:r>
    </w:p>
    <w:p w14:paraId="358C730C" w14:textId="48E28F83" w:rsidR="005E11E9" w:rsidRDefault="005E11E9" w:rsidP="00FD30E0">
      <w:pPr>
        <w:pStyle w:val="1"/>
      </w:pPr>
      <w:r w:rsidRPr="005E11E9">
        <w:rPr>
          <w:rFonts w:hint="eastAsia"/>
        </w:rPr>
        <w:lastRenderedPageBreak/>
        <w:t>４</w:t>
      </w:r>
      <w:r w:rsidR="00702B18">
        <w:rPr>
          <w:rFonts w:hint="eastAsia"/>
        </w:rPr>
        <w:t xml:space="preserve"> </w:t>
      </w:r>
      <w:r w:rsidRPr="005E11E9">
        <w:rPr>
          <w:rFonts w:hint="eastAsia"/>
        </w:rPr>
        <w:t>感染拡大防止体制の確立</w:t>
      </w:r>
    </w:p>
    <w:p w14:paraId="26042605" w14:textId="3F34048F" w:rsidR="005E11E9" w:rsidRDefault="005E11E9" w:rsidP="007B6F24">
      <w:pPr>
        <w:widowControl/>
        <w:ind w:firstLineChars="100" w:firstLine="210"/>
        <w:jc w:val="left"/>
      </w:pPr>
      <w:r w:rsidRPr="005E11E9">
        <w:rPr>
          <w:rFonts w:hint="eastAsia"/>
        </w:rPr>
        <w:t>感染疑い者の検査対応中に、以下の感染拡大防止体制の確立を迅速に対応することができるよう準備しておく。</w:t>
      </w:r>
    </w:p>
    <w:p w14:paraId="115B55E4" w14:textId="77777777" w:rsidR="005E11E9" w:rsidRPr="005E11E9" w:rsidRDefault="005E11E9" w:rsidP="005E11E9"/>
    <w:p w14:paraId="08600FAB" w14:textId="36A872ED" w:rsidR="008A4E07" w:rsidRDefault="008A4E07" w:rsidP="008A4E07">
      <w:pPr>
        <w:pStyle w:val="2"/>
      </w:pPr>
      <w:r>
        <w:rPr>
          <w:rFonts w:hint="eastAsia"/>
        </w:rPr>
        <w:t>４</w:t>
      </w:r>
      <w:r w:rsidR="00702B18">
        <w:rPr>
          <w:rFonts w:hint="eastAsia"/>
        </w:rPr>
        <w:t>－</w:t>
      </w:r>
      <w:r>
        <w:rPr>
          <w:rFonts w:hint="eastAsia"/>
        </w:rPr>
        <w:t>１　対応主体</w:t>
      </w:r>
    </w:p>
    <w:p w14:paraId="55E3E425" w14:textId="77777777" w:rsidR="008A4E07" w:rsidRDefault="008A4E07" w:rsidP="007B6F24">
      <w:pPr>
        <w:widowControl/>
        <w:ind w:firstLineChars="100" w:firstLine="210"/>
        <w:jc w:val="left"/>
      </w:pPr>
      <w:r>
        <w:rPr>
          <w:rFonts w:hint="eastAsia"/>
        </w:rPr>
        <w:t>災害対策本部長の統括のもと、関係部門が一丸となって対応する。</w:t>
      </w:r>
    </w:p>
    <w:p w14:paraId="67D15730" w14:textId="77777777" w:rsidR="008A4E07" w:rsidRDefault="008A4E07" w:rsidP="000816D1">
      <w:pPr>
        <w:widowControl/>
        <w:jc w:val="left"/>
      </w:pPr>
    </w:p>
    <w:p w14:paraId="7AC12E1C" w14:textId="774DBBDF" w:rsidR="008A4E07" w:rsidRDefault="008A4E07" w:rsidP="008A4E07">
      <w:pPr>
        <w:pStyle w:val="2"/>
      </w:pPr>
      <w:r>
        <w:rPr>
          <w:rFonts w:hint="eastAsia"/>
        </w:rPr>
        <w:t>４</w:t>
      </w:r>
      <w:r w:rsidR="00702B18">
        <w:rPr>
          <w:rFonts w:hint="eastAsia"/>
        </w:rPr>
        <w:t>－</w:t>
      </w:r>
      <w:r>
        <w:rPr>
          <w:rFonts w:hint="eastAsia"/>
        </w:rPr>
        <w:t>２　対応事項</w:t>
      </w:r>
    </w:p>
    <w:p w14:paraId="6012E2AE" w14:textId="7C6D479B" w:rsidR="008A4E07" w:rsidRDefault="008A4E07" w:rsidP="008A4E07">
      <w:pPr>
        <w:pStyle w:val="3"/>
        <w:ind w:left="210"/>
      </w:pPr>
      <w:r>
        <w:rPr>
          <w:rFonts w:hint="eastAsia"/>
        </w:rPr>
        <w:t>（１）保健所との</w:t>
      </w:r>
      <w:r w:rsidR="00F37D46">
        <w:rPr>
          <w:rFonts w:hint="eastAsia"/>
        </w:rPr>
        <w:t>連携</w:t>
      </w:r>
    </w:p>
    <w:p w14:paraId="4AA5DE1A" w14:textId="77777777" w:rsidR="00F37D46" w:rsidRDefault="00F37D46" w:rsidP="00F37D46">
      <w:pPr>
        <w:pStyle w:val="3"/>
        <w:ind w:left="210"/>
      </w:pPr>
      <w:r>
        <w:rPr>
          <w:rFonts w:hint="eastAsia"/>
        </w:rPr>
        <w:t>（１－１）濃厚接触者の特定への協力</w:t>
      </w:r>
    </w:p>
    <w:p w14:paraId="79C5C622" w14:textId="1F95D094" w:rsidR="00F37D46" w:rsidRDefault="00F37D46" w:rsidP="007B6F24">
      <w:pPr>
        <w:widowControl/>
        <w:ind w:firstLineChars="100" w:firstLine="210"/>
        <w:jc w:val="left"/>
      </w:pPr>
      <w:r>
        <w:rPr>
          <w:rFonts w:hint="eastAsia"/>
        </w:rPr>
        <w:t>直近</w:t>
      </w:r>
      <w:r>
        <w:rPr>
          <w:rFonts w:hint="eastAsia"/>
        </w:rPr>
        <w:t>2</w:t>
      </w:r>
      <w:r>
        <w:rPr>
          <w:rFonts w:hint="eastAsia"/>
        </w:rPr>
        <w:t>週間の勤務記録、利用者のケア記録（体温、症状等がわかるもの）、事業所内に出入りした者の記録等を準備する。</w:t>
      </w:r>
    </w:p>
    <w:p w14:paraId="7981C9EB" w14:textId="37DAFDA8" w:rsidR="00F37D46" w:rsidRDefault="00F37D46" w:rsidP="007B6F24">
      <w:pPr>
        <w:widowControl/>
        <w:ind w:firstLineChars="100" w:firstLine="210"/>
        <w:jc w:val="left"/>
      </w:pPr>
      <w:r>
        <w:rPr>
          <w:rFonts w:hint="eastAsia"/>
        </w:rPr>
        <w:t>感染が疑われる者が発生した段階で、感染が疑われる者、（感染が疑われる者との）濃厚接触が疑われる者のリストを作成する。</w:t>
      </w:r>
    </w:p>
    <w:p w14:paraId="4F31725C" w14:textId="22A06DB7" w:rsidR="00F37D46" w:rsidRDefault="00E117D5" w:rsidP="007B6F24">
      <w:pPr>
        <w:widowControl/>
        <w:ind w:firstLineChars="100" w:firstLine="210"/>
        <w:jc w:val="left"/>
      </w:pPr>
      <w:r>
        <w:rPr>
          <w:rFonts w:hint="eastAsia"/>
        </w:rPr>
        <w:t>様式ツール集</w:t>
      </w:r>
      <w:r w:rsidR="00F37D46">
        <w:rPr>
          <w:rFonts w:hint="eastAsia"/>
        </w:rPr>
        <w:t>【様式４】</w:t>
      </w:r>
      <w:r w:rsidR="0063676A">
        <w:rPr>
          <w:rFonts w:hint="eastAsia"/>
        </w:rPr>
        <w:t>「</w:t>
      </w:r>
      <w:r w:rsidR="00F37D46">
        <w:rPr>
          <w:rFonts w:hint="eastAsia"/>
        </w:rPr>
        <w:t>感染（疑い）者・濃厚接触（疑い）者管理リスト</w:t>
      </w:r>
      <w:r w:rsidR="0063676A">
        <w:rPr>
          <w:rFonts w:hint="eastAsia"/>
        </w:rPr>
        <w:t>」</w:t>
      </w:r>
      <w:r w:rsidR="00F37D46">
        <w:rPr>
          <w:rFonts w:hint="eastAsia"/>
        </w:rPr>
        <w:t>を活用する。</w:t>
      </w:r>
    </w:p>
    <w:p w14:paraId="12097E76" w14:textId="77777777" w:rsidR="00E117D5" w:rsidRDefault="00E117D5" w:rsidP="00F37D46"/>
    <w:p w14:paraId="2409D67E" w14:textId="0B8896AF" w:rsidR="00F37D46" w:rsidRDefault="00F37D46" w:rsidP="00E117D5">
      <w:pPr>
        <w:pStyle w:val="3"/>
        <w:ind w:left="210"/>
      </w:pPr>
      <w:r>
        <w:rPr>
          <w:rFonts w:hint="eastAsia"/>
        </w:rPr>
        <w:t>（１－２）感染対策の指示を仰ぐ</w:t>
      </w:r>
    </w:p>
    <w:p w14:paraId="60FF71EB" w14:textId="37E38406" w:rsidR="00F37D46" w:rsidRDefault="00F37D46" w:rsidP="007B6F24">
      <w:pPr>
        <w:widowControl/>
        <w:ind w:firstLineChars="100" w:firstLine="210"/>
        <w:jc w:val="left"/>
      </w:pPr>
      <w:r>
        <w:rPr>
          <w:rFonts w:hint="eastAsia"/>
        </w:rPr>
        <w:t>消毒範囲、消毒内容、生活空間の区分け、運営を継続するために必要な対策に関する相談を行い、指示助言を受け、実施する。</w:t>
      </w:r>
    </w:p>
    <w:p w14:paraId="66559292" w14:textId="77777777" w:rsidR="00E117D5" w:rsidRDefault="00E117D5" w:rsidP="00E117D5"/>
    <w:p w14:paraId="38002CDC" w14:textId="77777777" w:rsidR="004B354A" w:rsidRDefault="004B354A" w:rsidP="004B354A">
      <w:pPr>
        <w:pStyle w:val="3"/>
        <w:ind w:left="210"/>
      </w:pPr>
      <w:r>
        <w:rPr>
          <w:rFonts w:hint="eastAsia"/>
        </w:rPr>
        <w:t>（２）濃厚接触者への対応</w:t>
      </w:r>
    </w:p>
    <w:p w14:paraId="79C5B5EE" w14:textId="77777777" w:rsidR="004B354A" w:rsidRDefault="004B354A" w:rsidP="004B354A">
      <w:pPr>
        <w:pStyle w:val="3"/>
        <w:ind w:left="210"/>
      </w:pPr>
      <w:r>
        <w:rPr>
          <w:rFonts w:hint="eastAsia"/>
        </w:rPr>
        <w:t>（２－１）利用者</w:t>
      </w:r>
    </w:p>
    <w:p w14:paraId="531188BF" w14:textId="483B7E8C" w:rsidR="004B354A" w:rsidRDefault="004B354A" w:rsidP="007B6F24">
      <w:pPr>
        <w:widowControl/>
        <w:ind w:firstLineChars="100" w:firstLine="210"/>
        <w:jc w:val="left"/>
      </w:pPr>
      <w:r>
        <w:rPr>
          <w:rFonts w:hint="eastAsia"/>
        </w:rPr>
        <w:t>保健所とも相談し、生活に必要なサービスを確保、訪問介護等の必要性の再検討等を行う。</w:t>
      </w:r>
    </w:p>
    <w:p w14:paraId="46AF388E" w14:textId="6A694D3F" w:rsidR="004B354A" w:rsidRDefault="004B354A" w:rsidP="007B6F24">
      <w:pPr>
        <w:widowControl/>
        <w:ind w:firstLineChars="100" w:firstLine="210"/>
        <w:jc w:val="left"/>
      </w:pPr>
      <w:r>
        <w:rPr>
          <w:rFonts w:hint="eastAsia"/>
        </w:rPr>
        <w:t>濃厚接触者のケアの実施内容・実施方法については、下記を参照。</w:t>
      </w:r>
    </w:p>
    <w:p w14:paraId="4B198A49" w14:textId="4FBCD201" w:rsidR="004B354A" w:rsidRDefault="004B354A" w:rsidP="004B354A">
      <w:pPr>
        <w:ind w:leftChars="100" w:left="210"/>
      </w:pPr>
      <w:r>
        <w:rPr>
          <w:rFonts w:hint="eastAsia"/>
        </w:rPr>
        <w:t>「介護現場における感染対策の手引き第</w:t>
      </w:r>
      <w:r>
        <w:rPr>
          <w:rFonts w:hint="eastAsia"/>
        </w:rPr>
        <w:t>2</w:t>
      </w:r>
      <w:r>
        <w:rPr>
          <w:rFonts w:hint="eastAsia"/>
        </w:rPr>
        <w:t>版」（第Ⅱ章</w:t>
      </w:r>
      <w:r>
        <w:rPr>
          <w:rFonts w:hint="eastAsia"/>
        </w:rPr>
        <w:t xml:space="preserve"> </w:t>
      </w:r>
      <w:r>
        <w:rPr>
          <w:rFonts w:hint="eastAsia"/>
        </w:rPr>
        <w:t>新型コロナウイルス感染症）</w:t>
      </w:r>
    </w:p>
    <w:p w14:paraId="2DDADF2C" w14:textId="79708092" w:rsidR="004B354A" w:rsidRDefault="00BD55A3" w:rsidP="004B354A">
      <w:pPr>
        <w:ind w:leftChars="100" w:left="210"/>
      </w:pPr>
      <w:r w:rsidR="004B354A" w:rsidRPr="000D1B3B">
        <w:rPr>
          <w:rStyle w:val="a4"/>
        </w:rPr>
        <w:t>https://www.mhlw.go.jp/content/12300000/000814179.pdf</w:t>
      </w:r>
    </w:p>
    <w:p w14:paraId="40B06DDB" w14:textId="77777777" w:rsidR="004B354A" w:rsidRDefault="004B354A" w:rsidP="004B354A"/>
    <w:p w14:paraId="4B73405A" w14:textId="32E2F4DC" w:rsidR="004B354A" w:rsidRDefault="004B354A" w:rsidP="007B6F24">
      <w:pPr>
        <w:widowControl/>
        <w:ind w:firstLineChars="100" w:firstLine="210"/>
        <w:jc w:val="left"/>
      </w:pPr>
      <w:r>
        <w:rPr>
          <w:rFonts w:hint="eastAsia"/>
        </w:rPr>
        <w:t>居宅において、職員の手洗い・うがい、換気を行う環境が整備され、利用者及びその家族がその環境整備について理解、協力を頂く。</w:t>
      </w:r>
    </w:p>
    <w:p w14:paraId="701438DD" w14:textId="7456A2B6" w:rsidR="004B354A" w:rsidRDefault="004B354A" w:rsidP="007B6F24">
      <w:pPr>
        <w:widowControl/>
        <w:ind w:firstLineChars="100" w:firstLine="210"/>
        <w:jc w:val="left"/>
      </w:pPr>
      <w:r>
        <w:rPr>
          <w:rFonts w:hint="eastAsia"/>
        </w:rPr>
        <w:t>担当となる職員への説明と理解を得たうえで、サービス内容の提供できる職員を選定する。</w:t>
      </w:r>
    </w:p>
    <w:p w14:paraId="03C6C233" w14:textId="52CC85BE" w:rsidR="004B354A" w:rsidRDefault="004B354A" w:rsidP="007B6F24">
      <w:pPr>
        <w:widowControl/>
        <w:ind w:firstLineChars="100" w:firstLine="210"/>
        <w:jc w:val="left"/>
      </w:pPr>
      <w:r>
        <w:rPr>
          <w:rFonts w:hint="eastAsia"/>
        </w:rPr>
        <w:t>出来る限り、当該利用者へ対応する職員の数を制限するよう努める。</w:t>
      </w:r>
    </w:p>
    <w:p w14:paraId="5D4BE7E9" w14:textId="77777777" w:rsidR="004B354A" w:rsidRDefault="004B354A" w:rsidP="004B354A"/>
    <w:p w14:paraId="68D1E1A5" w14:textId="73E2C27B" w:rsidR="004B354A" w:rsidRDefault="004B354A" w:rsidP="004B354A">
      <w:pPr>
        <w:pStyle w:val="3"/>
        <w:ind w:left="210"/>
      </w:pPr>
      <w:r>
        <w:rPr>
          <w:rFonts w:hint="eastAsia"/>
        </w:rPr>
        <w:t>（２－２）職員　自宅待機</w:t>
      </w:r>
    </w:p>
    <w:p w14:paraId="2E60EE1A" w14:textId="211FC9E6" w:rsidR="004B354A" w:rsidRDefault="004B354A" w:rsidP="007B6F24">
      <w:pPr>
        <w:widowControl/>
        <w:ind w:firstLineChars="100" w:firstLine="210"/>
        <w:jc w:val="left"/>
      </w:pPr>
      <w:r>
        <w:rPr>
          <w:rFonts w:hint="eastAsia"/>
        </w:rPr>
        <w:t>自宅待機を行い、保健所の指示に従う。</w:t>
      </w:r>
    </w:p>
    <w:p w14:paraId="740834DA" w14:textId="64F6EE99" w:rsidR="004B354A" w:rsidRDefault="004B354A" w:rsidP="007B6F24">
      <w:pPr>
        <w:widowControl/>
        <w:ind w:firstLineChars="100" w:firstLine="210"/>
        <w:jc w:val="left"/>
      </w:pPr>
      <w:r>
        <w:rPr>
          <w:rFonts w:hint="eastAsia"/>
        </w:rPr>
        <w:t>職場復帰時期については、発熱等の症状の有無等も踏まえ、保健所の指示に従う。</w:t>
      </w:r>
    </w:p>
    <w:p w14:paraId="70636380" w14:textId="77777777" w:rsidR="00E117D5" w:rsidRDefault="00E117D5" w:rsidP="00E117D5"/>
    <w:p w14:paraId="1053234A" w14:textId="77777777" w:rsidR="00ED05FE" w:rsidRDefault="00ED05FE" w:rsidP="00ED05FE">
      <w:pPr>
        <w:pStyle w:val="3"/>
        <w:ind w:left="210"/>
      </w:pPr>
      <w:r>
        <w:rPr>
          <w:rFonts w:hint="eastAsia"/>
        </w:rPr>
        <w:t>（３）職員の確保</w:t>
      </w:r>
    </w:p>
    <w:p w14:paraId="607D876D" w14:textId="77777777" w:rsidR="00ED05FE" w:rsidRDefault="00ED05FE" w:rsidP="00ED05FE">
      <w:pPr>
        <w:pStyle w:val="3"/>
        <w:ind w:left="210"/>
      </w:pPr>
      <w:r>
        <w:rPr>
          <w:rFonts w:hint="eastAsia"/>
        </w:rPr>
        <w:t>（３－１）事業所内での勤務調整、法人内での人員確保</w:t>
      </w:r>
    </w:p>
    <w:p w14:paraId="74CB8B40" w14:textId="017978A8" w:rsidR="00ED05FE" w:rsidRDefault="00ED05FE" w:rsidP="007B6F24">
      <w:pPr>
        <w:widowControl/>
        <w:ind w:firstLineChars="100" w:firstLine="210"/>
        <w:jc w:val="left"/>
      </w:pPr>
      <w:r>
        <w:rPr>
          <w:rFonts w:hint="eastAsia"/>
        </w:rPr>
        <w:t>勤務可能な職員を把握する。感染症の対応について協力してもらえるかなども含め、部署内で確保することを検討する。</w:t>
      </w:r>
    </w:p>
    <w:p w14:paraId="783B13C5" w14:textId="10F08D84" w:rsidR="00ED05FE" w:rsidRDefault="00ED05FE" w:rsidP="007B6F24">
      <w:pPr>
        <w:widowControl/>
        <w:ind w:firstLineChars="100" w:firstLine="210"/>
        <w:jc w:val="left"/>
      </w:pPr>
      <w:r>
        <w:rPr>
          <w:rFonts w:hint="eastAsia"/>
        </w:rPr>
        <w:lastRenderedPageBreak/>
        <w:t>部署内で職員の不足が見込まれる場合は、早めに対応を考える。自事業所内他部署、法人内他事業所に対し、感染者対応を含めた協力の要請について事前に調整し、要請の基準を作成する。</w:t>
      </w:r>
    </w:p>
    <w:p w14:paraId="75D2A0A1" w14:textId="40A2D5F6" w:rsidR="00ED05FE" w:rsidRDefault="00ED05FE" w:rsidP="007B6F24">
      <w:pPr>
        <w:widowControl/>
        <w:ind w:firstLineChars="100" w:firstLine="210"/>
        <w:jc w:val="left"/>
      </w:pPr>
      <w:r>
        <w:rPr>
          <w:rFonts w:hint="eastAsia"/>
        </w:rPr>
        <w:t>職種別の人員確保を検討する。介護、事務等それぞれの部署で、どこに応援を要請するかを検討する。</w:t>
      </w:r>
    </w:p>
    <w:p w14:paraId="5B204C6D" w14:textId="7EE09E08" w:rsidR="00ED05FE" w:rsidRDefault="00ED05FE" w:rsidP="007B6F24">
      <w:pPr>
        <w:widowControl/>
        <w:ind w:firstLineChars="100" w:firstLine="210"/>
        <w:jc w:val="left"/>
      </w:pPr>
      <w:r>
        <w:rPr>
          <w:rFonts w:hint="eastAsia"/>
        </w:rPr>
        <w:t>職員の負担軽減や応援職員のために、近隣の宿泊施設を確保する。</w:t>
      </w:r>
    </w:p>
    <w:p w14:paraId="0120D3C2" w14:textId="77777777" w:rsidR="00ED05FE" w:rsidRDefault="00ED05FE" w:rsidP="007B6F24">
      <w:pPr>
        <w:widowControl/>
        <w:ind w:firstLineChars="100" w:firstLine="210"/>
        <w:jc w:val="left"/>
      </w:pPr>
      <w:r>
        <w:rPr>
          <w:rFonts w:hint="eastAsia"/>
        </w:rPr>
        <w:t>宿泊先：　●●ホテル</w:t>
      </w:r>
    </w:p>
    <w:p w14:paraId="37071E8A" w14:textId="77777777" w:rsidR="00ED05FE" w:rsidRDefault="00ED05FE" w:rsidP="00ED05FE"/>
    <w:p w14:paraId="37DDE1AD" w14:textId="63EDDB68" w:rsidR="00ED05FE" w:rsidRDefault="00ED05FE" w:rsidP="00ED05FE">
      <w:pPr>
        <w:pStyle w:val="3"/>
        <w:ind w:left="210"/>
      </w:pPr>
      <w:r>
        <w:rPr>
          <w:rFonts w:hint="eastAsia"/>
        </w:rPr>
        <w:t>（３－２）自治体・関係団体への依頼</w:t>
      </w:r>
    </w:p>
    <w:p w14:paraId="4569A34F" w14:textId="111BAFE4" w:rsidR="00ED05FE" w:rsidRDefault="00ED05FE" w:rsidP="007B6F24">
      <w:pPr>
        <w:widowControl/>
        <w:ind w:firstLineChars="100" w:firstLine="210"/>
        <w:jc w:val="left"/>
      </w:pPr>
      <w:r>
        <w:rPr>
          <w:rFonts w:hint="eastAsia"/>
        </w:rPr>
        <w:t>自事業所、自法人内で職員確保が困難な場合に備え、自治体や関係団体との連携方法を検討する。</w:t>
      </w:r>
    </w:p>
    <w:p w14:paraId="37D4DBD3" w14:textId="77777777" w:rsidR="00E117D5" w:rsidRDefault="00E117D5" w:rsidP="00E117D5"/>
    <w:p w14:paraId="09298764" w14:textId="32E2CE04" w:rsidR="00AE338E" w:rsidRDefault="00AE338E" w:rsidP="00AE338E">
      <w:pPr>
        <w:pStyle w:val="3"/>
        <w:ind w:left="210"/>
      </w:pPr>
      <w:r>
        <w:rPr>
          <w:rFonts w:hint="eastAsia"/>
        </w:rPr>
        <w:t>（</w:t>
      </w:r>
      <w:r w:rsidR="00ED05FE">
        <w:rPr>
          <w:rFonts w:hint="eastAsia"/>
        </w:rPr>
        <w:t>４</w:t>
      </w:r>
      <w:r>
        <w:rPr>
          <w:rFonts w:hint="eastAsia"/>
        </w:rPr>
        <w:t>）防護具、消毒液等の確保</w:t>
      </w:r>
    </w:p>
    <w:p w14:paraId="193BCAFE" w14:textId="3C430E3B" w:rsidR="00AE338E" w:rsidRDefault="00AE338E" w:rsidP="00AE338E">
      <w:pPr>
        <w:pStyle w:val="3"/>
        <w:ind w:left="210"/>
      </w:pPr>
      <w:r>
        <w:rPr>
          <w:rFonts w:hint="eastAsia"/>
        </w:rPr>
        <w:t>（</w:t>
      </w:r>
      <w:r w:rsidR="00ED05FE">
        <w:rPr>
          <w:rFonts w:hint="eastAsia"/>
        </w:rPr>
        <w:t>４</w:t>
      </w:r>
      <w:r>
        <w:rPr>
          <w:rFonts w:hint="eastAsia"/>
        </w:rPr>
        <w:t>－１）在庫量・必要量の確認</w:t>
      </w:r>
    </w:p>
    <w:p w14:paraId="2FBFA700" w14:textId="0B822F2D" w:rsidR="00AE338E" w:rsidRDefault="00AE338E" w:rsidP="007B6F24">
      <w:pPr>
        <w:widowControl/>
        <w:ind w:firstLineChars="100" w:firstLine="210"/>
        <w:jc w:val="left"/>
      </w:pPr>
      <w:r>
        <w:rPr>
          <w:rFonts w:hint="eastAsia"/>
        </w:rPr>
        <w:t>個人防護具、消毒剤等の在庫量・保管場所を確認する。</w:t>
      </w:r>
    </w:p>
    <w:p w14:paraId="6AB66A94" w14:textId="6861B715" w:rsidR="00AE338E" w:rsidRDefault="00AE338E" w:rsidP="007B6F24">
      <w:pPr>
        <w:widowControl/>
        <w:ind w:firstLineChars="100" w:firstLine="210"/>
        <w:jc w:val="left"/>
      </w:pPr>
      <w:r>
        <w:rPr>
          <w:rFonts w:hint="eastAsia"/>
        </w:rPr>
        <w:t>利用者の状況等から今後の個人防護具や消毒等の必要量の見通しをたて、物品の確保を図る。</w:t>
      </w:r>
    </w:p>
    <w:p w14:paraId="7323A181" w14:textId="2F6DD3CB" w:rsidR="00AE338E" w:rsidRDefault="00AE338E" w:rsidP="007B6F24">
      <w:pPr>
        <w:widowControl/>
        <w:ind w:firstLineChars="100" w:firstLine="210"/>
        <w:jc w:val="left"/>
      </w:pPr>
      <w:r>
        <w:rPr>
          <w:rFonts w:hint="eastAsia"/>
        </w:rPr>
        <w:t>様式ツール集【様式６】</w:t>
      </w:r>
      <w:r w:rsidR="0063676A">
        <w:rPr>
          <w:rFonts w:hint="eastAsia"/>
        </w:rPr>
        <w:t>「</w:t>
      </w:r>
      <w:r>
        <w:rPr>
          <w:rFonts w:hint="eastAsia"/>
        </w:rPr>
        <w:t>備蓄品リスト</w:t>
      </w:r>
      <w:r w:rsidR="0063676A">
        <w:rPr>
          <w:rFonts w:hint="eastAsia"/>
        </w:rPr>
        <w:t>」</w:t>
      </w:r>
      <w:r>
        <w:rPr>
          <w:rFonts w:hint="eastAsia"/>
        </w:rPr>
        <w:t>を見直す。</w:t>
      </w:r>
    </w:p>
    <w:p w14:paraId="14B5F9C6" w14:textId="7FFD8787" w:rsidR="00AE338E" w:rsidRDefault="00AE338E" w:rsidP="007B6F24">
      <w:pPr>
        <w:widowControl/>
        <w:ind w:firstLineChars="100" w:firstLine="210"/>
        <w:jc w:val="left"/>
      </w:pPr>
      <w:r>
        <w:rPr>
          <w:rFonts w:hint="eastAsia"/>
        </w:rPr>
        <w:t>個人防護具の不足は、職員の不安につながるため、充分な量を確保する。</w:t>
      </w:r>
    </w:p>
    <w:p w14:paraId="4F28EEAB" w14:textId="77777777" w:rsidR="00AE338E" w:rsidRDefault="00AE338E" w:rsidP="00AE338E"/>
    <w:p w14:paraId="2647CBD8" w14:textId="75449CC2" w:rsidR="00AE338E" w:rsidRDefault="00AE338E" w:rsidP="00AE338E">
      <w:pPr>
        <w:pStyle w:val="3"/>
        <w:ind w:left="210"/>
      </w:pPr>
      <w:r>
        <w:rPr>
          <w:rFonts w:hint="eastAsia"/>
        </w:rPr>
        <w:t>（</w:t>
      </w:r>
      <w:r w:rsidR="00ED05FE">
        <w:rPr>
          <w:rFonts w:hint="eastAsia"/>
        </w:rPr>
        <w:t>４</w:t>
      </w:r>
      <w:r>
        <w:rPr>
          <w:rFonts w:hint="eastAsia"/>
        </w:rPr>
        <w:t>－２）調達先・調達方法の確認</w:t>
      </w:r>
    </w:p>
    <w:p w14:paraId="311CB106" w14:textId="0654EDC4" w:rsidR="00AE338E" w:rsidRDefault="00AE338E" w:rsidP="007B6F24">
      <w:pPr>
        <w:widowControl/>
        <w:ind w:firstLineChars="100" w:firstLine="210"/>
        <w:jc w:val="left"/>
      </w:pPr>
      <w:r>
        <w:rPr>
          <w:rFonts w:hint="eastAsia"/>
        </w:rPr>
        <w:t>通常の調達先から確保できない場合に備え、複数の業者と連携しておく。</w:t>
      </w:r>
    </w:p>
    <w:p w14:paraId="34C00980" w14:textId="0F8D788D" w:rsidR="00AE338E" w:rsidRDefault="00AE338E" w:rsidP="007B6F24">
      <w:pPr>
        <w:widowControl/>
        <w:ind w:firstLineChars="100" w:firstLine="210"/>
        <w:jc w:val="left"/>
      </w:pPr>
      <w:r>
        <w:rPr>
          <w:rFonts w:hint="eastAsia"/>
        </w:rPr>
        <w:t>自法人内で情報交換し、調達先・調達方法を検討する。</w:t>
      </w:r>
    </w:p>
    <w:p w14:paraId="46393091" w14:textId="39ED8DAA" w:rsidR="00AE338E" w:rsidRDefault="00AE338E" w:rsidP="007B6F24">
      <w:pPr>
        <w:widowControl/>
        <w:ind w:firstLineChars="100" w:firstLine="210"/>
        <w:jc w:val="left"/>
      </w:pPr>
      <w:r>
        <w:rPr>
          <w:rFonts w:hint="eastAsia"/>
        </w:rPr>
        <w:t>様式ツール集【様式２】</w:t>
      </w:r>
      <w:r w:rsidR="0063676A">
        <w:rPr>
          <w:rFonts w:hint="eastAsia"/>
        </w:rPr>
        <w:t>「</w:t>
      </w:r>
      <w:r>
        <w:rPr>
          <w:rFonts w:hint="eastAsia"/>
        </w:rPr>
        <w:t>施設外・事業所外連絡リスト</w:t>
      </w:r>
      <w:r w:rsidR="0063676A">
        <w:rPr>
          <w:rFonts w:hint="eastAsia"/>
        </w:rPr>
        <w:t>」</w:t>
      </w:r>
      <w:r>
        <w:rPr>
          <w:rFonts w:hint="eastAsia"/>
        </w:rPr>
        <w:t>の取引先を見直す。</w:t>
      </w:r>
    </w:p>
    <w:p w14:paraId="4435AB2B" w14:textId="3FDA2B27" w:rsidR="00AE338E" w:rsidRDefault="00AE338E" w:rsidP="007B6F24">
      <w:pPr>
        <w:widowControl/>
        <w:ind w:firstLineChars="100" w:firstLine="210"/>
        <w:jc w:val="left"/>
      </w:pPr>
      <w:r>
        <w:rPr>
          <w:rFonts w:hint="eastAsia"/>
        </w:rPr>
        <w:t>不足が見込まれる場合は自治体、事業者団体に相談する。</w:t>
      </w:r>
    </w:p>
    <w:p w14:paraId="10576609" w14:textId="26EEBFAB" w:rsidR="00AE338E" w:rsidRDefault="00AE338E" w:rsidP="007B6F24">
      <w:pPr>
        <w:widowControl/>
        <w:ind w:firstLineChars="100" w:firstLine="210"/>
        <w:jc w:val="left"/>
      </w:pPr>
      <w:r>
        <w:rPr>
          <w:rFonts w:hint="eastAsia"/>
        </w:rPr>
        <w:t>感染拡大により在庫量が減るスピードが速くなることや、依頼してから届くまで時間がかかる場合があることを考慮して、適時・適切に調達を依頼する。</w:t>
      </w:r>
    </w:p>
    <w:p w14:paraId="1138383B" w14:textId="77777777" w:rsidR="00182435" w:rsidRDefault="00182435" w:rsidP="00787BC7"/>
    <w:p w14:paraId="0E13C4A9" w14:textId="289DEA87" w:rsidR="008E66FF" w:rsidRDefault="008E66FF" w:rsidP="008E66FF">
      <w:pPr>
        <w:pStyle w:val="3"/>
        <w:ind w:left="210"/>
      </w:pPr>
      <w:r>
        <w:rPr>
          <w:rFonts w:hint="eastAsia"/>
        </w:rPr>
        <w:t>（</w:t>
      </w:r>
      <w:r w:rsidR="00E26A12">
        <w:rPr>
          <w:rFonts w:hint="eastAsia"/>
        </w:rPr>
        <w:t>５</w:t>
      </w:r>
      <w:r>
        <w:rPr>
          <w:rFonts w:hint="eastAsia"/>
        </w:rPr>
        <w:t>）情報共有</w:t>
      </w:r>
    </w:p>
    <w:p w14:paraId="276C37BA" w14:textId="5E249CC7" w:rsidR="008E66FF" w:rsidRDefault="008E66FF" w:rsidP="008E66FF">
      <w:pPr>
        <w:pStyle w:val="3"/>
        <w:ind w:left="210"/>
      </w:pPr>
      <w:r>
        <w:rPr>
          <w:rFonts w:hint="eastAsia"/>
        </w:rPr>
        <w:t>（</w:t>
      </w:r>
      <w:r w:rsidR="00E26A12">
        <w:rPr>
          <w:rFonts w:hint="eastAsia"/>
        </w:rPr>
        <w:t>５</w:t>
      </w:r>
      <w:r>
        <w:rPr>
          <w:rFonts w:hint="eastAsia"/>
        </w:rPr>
        <w:t>－１）事業所内・法人内での情報共有</w:t>
      </w:r>
    </w:p>
    <w:p w14:paraId="03DE423B" w14:textId="18D14CBF" w:rsidR="00E26A12" w:rsidRDefault="00E26A12" w:rsidP="007B6F24">
      <w:pPr>
        <w:widowControl/>
        <w:ind w:firstLineChars="100" w:firstLine="210"/>
        <w:jc w:val="left"/>
      </w:pPr>
      <w:r>
        <w:rPr>
          <w:rFonts w:hint="eastAsia"/>
        </w:rPr>
        <w:t>時系列にまとめ、感染者の情報、感染者の症状、その時点で判明している濃厚接触者の人数や状況を報告共有する。</w:t>
      </w:r>
    </w:p>
    <w:p w14:paraId="0161BFD7" w14:textId="193DA057" w:rsidR="00E26A12" w:rsidRDefault="00E26A12" w:rsidP="007B6F24">
      <w:pPr>
        <w:widowControl/>
        <w:ind w:firstLineChars="100" w:firstLine="210"/>
        <w:jc w:val="left"/>
      </w:pPr>
      <w:r>
        <w:rPr>
          <w:rFonts w:hint="eastAsia"/>
        </w:rPr>
        <w:t>管轄内保健所や行政からの指示指導についても、関係者</w:t>
      </w:r>
      <w:r w:rsidR="004A1EA5">
        <w:rPr>
          <w:rFonts w:hint="eastAsia"/>
        </w:rPr>
        <w:t>と</w:t>
      </w:r>
      <w:r>
        <w:rPr>
          <w:rFonts w:hint="eastAsia"/>
        </w:rPr>
        <w:t>共有する。</w:t>
      </w:r>
    </w:p>
    <w:p w14:paraId="65664F51" w14:textId="6BAFC3B0" w:rsidR="00E26A12" w:rsidRDefault="00E26A12" w:rsidP="007B6F24">
      <w:pPr>
        <w:widowControl/>
        <w:ind w:firstLineChars="100" w:firstLine="210"/>
        <w:jc w:val="left"/>
      </w:pPr>
      <w:r>
        <w:rPr>
          <w:rFonts w:hint="eastAsia"/>
        </w:rPr>
        <w:t>事業所内での感染拡大を考慮し、社内イントラネット等の通信技術を活用し各自最新の情報を共有できるようにする。</w:t>
      </w:r>
    </w:p>
    <w:p w14:paraId="41D9C5D2" w14:textId="62F53A8C" w:rsidR="00E26A12" w:rsidRDefault="00E26A12" w:rsidP="007B6F24">
      <w:pPr>
        <w:widowControl/>
        <w:ind w:firstLineChars="100" w:firstLine="210"/>
        <w:jc w:val="left"/>
      </w:pPr>
      <w:r>
        <w:rPr>
          <w:rFonts w:hint="eastAsia"/>
        </w:rPr>
        <w:t>感染者が確認された事業所の所属法人は、当該事業所へ必要な</w:t>
      </w:r>
      <w:r w:rsidR="001C018D" w:rsidRPr="001C018D">
        <w:rPr>
          <w:rFonts w:hint="eastAsia"/>
        </w:rPr>
        <w:t>指示指導ができるよう連携を図る</w:t>
      </w:r>
      <w:r>
        <w:rPr>
          <w:rFonts w:hint="eastAsia"/>
        </w:rPr>
        <w:t>。</w:t>
      </w:r>
    </w:p>
    <w:p w14:paraId="299AB2D4" w14:textId="77777777" w:rsidR="00E26A12" w:rsidRDefault="00E26A12" w:rsidP="00E26A12"/>
    <w:p w14:paraId="1D07066B" w14:textId="35284B13" w:rsidR="008E66FF" w:rsidRDefault="008E66FF" w:rsidP="008E66FF">
      <w:pPr>
        <w:pStyle w:val="3"/>
        <w:ind w:left="210"/>
      </w:pPr>
      <w:r>
        <w:rPr>
          <w:rFonts w:hint="eastAsia"/>
        </w:rPr>
        <w:t>（</w:t>
      </w:r>
      <w:r w:rsidR="00E26A12">
        <w:rPr>
          <w:rFonts w:hint="eastAsia"/>
        </w:rPr>
        <w:t>５</w:t>
      </w:r>
      <w:r>
        <w:rPr>
          <w:rFonts w:hint="eastAsia"/>
        </w:rPr>
        <w:t>－２）利用者・家族との情報共有</w:t>
      </w:r>
    </w:p>
    <w:p w14:paraId="69D3D1C5" w14:textId="2C87ED78" w:rsidR="006D6788" w:rsidRDefault="006D6788" w:rsidP="007B6F24">
      <w:pPr>
        <w:widowControl/>
        <w:ind w:firstLineChars="100" w:firstLine="210"/>
        <w:jc w:val="left"/>
      </w:pPr>
      <w:r>
        <w:rPr>
          <w:rFonts w:hint="eastAsia"/>
        </w:rPr>
        <w:t>事業所の対応方針（人員や物資をどのように確保するか、濃厚接触者やその他の利用者へ、どのようにケアを行うか等）について、事前に利用者、家族と共有しておく。</w:t>
      </w:r>
    </w:p>
    <w:p w14:paraId="2BF4BAEB" w14:textId="47FD4C4E" w:rsidR="006D6788" w:rsidRDefault="006D6788" w:rsidP="007B6F24">
      <w:pPr>
        <w:widowControl/>
        <w:ind w:firstLineChars="100" w:firstLine="210"/>
        <w:jc w:val="left"/>
      </w:pPr>
      <w:r>
        <w:rPr>
          <w:rFonts w:hint="eastAsia"/>
        </w:rPr>
        <w:t>必要に応じて文書にて情報共有を行う。</w:t>
      </w:r>
    </w:p>
    <w:p w14:paraId="62C5FC73" w14:textId="77777777" w:rsidR="006D6788" w:rsidRDefault="006D6788" w:rsidP="006D6788"/>
    <w:p w14:paraId="5A296B5B" w14:textId="7AE2BA5D" w:rsidR="008E66FF" w:rsidRDefault="008E66FF" w:rsidP="008E66FF">
      <w:pPr>
        <w:pStyle w:val="3"/>
        <w:ind w:left="210"/>
      </w:pPr>
      <w:r>
        <w:rPr>
          <w:rFonts w:hint="eastAsia"/>
        </w:rPr>
        <w:t>（</w:t>
      </w:r>
      <w:r w:rsidR="006D6788">
        <w:rPr>
          <w:rFonts w:hint="eastAsia"/>
        </w:rPr>
        <w:t>５</w:t>
      </w:r>
      <w:r>
        <w:rPr>
          <w:rFonts w:hint="eastAsia"/>
        </w:rPr>
        <w:t>－３）自治体（指定権者・保健所）との情報共有</w:t>
      </w:r>
    </w:p>
    <w:p w14:paraId="18C290B8" w14:textId="18D89548" w:rsidR="006D6788" w:rsidRDefault="006D6788" w:rsidP="007B6F24">
      <w:pPr>
        <w:widowControl/>
        <w:ind w:firstLineChars="100" w:firstLine="210"/>
        <w:jc w:val="left"/>
      </w:pPr>
      <w:r>
        <w:rPr>
          <w:rFonts w:hint="eastAsia"/>
        </w:rPr>
        <w:t>保健所や自治体への報告内容、方法等を記載する。</w:t>
      </w:r>
    </w:p>
    <w:p w14:paraId="78DE11B3" w14:textId="7D846D07" w:rsidR="006D6788" w:rsidRDefault="006D6788" w:rsidP="007B6F24">
      <w:pPr>
        <w:widowControl/>
        <w:ind w:firstLineChars="100" w:firstLine="210"/>
        <w:jc w:val="left"/>
      </w:pPr>
      <w:r>
        <w:rPr>
          <w:rFonts w:hint="eastAsia"/>
        </w:rPr>
        <w:lastRenderedPageBreak/>
        <w:t>職員の不足、物資の不足、事業所の今後の対応方針含め、早めの情報共有を行う。</w:t>
      </w:r>
    </w:p>
    <w:p w14:paraId="3351015B" w14:textId="5C57A332" w:rsidR="008E66FF" w:rsidRDefault="008E66FF" w:rsidP="006D6788"/>
    <w:p w14:paraId="3F30A3D5" w14:textId="68E22E49" w:rsidR="008E66FF" w:rsidRDefault="008E66FF" w:rsidP="008E66FF">
      <w:pPr>
        <w:pStyle w:val="3"/>
        <w:ind w:left="210"/>
      </w:pPr>
      <w:r>
        <w:rPr>
          <w:rFonts w:hint="eastAsia"/>
        </w:rPr>
        <w:t>（</w:t>
      </w:r>
      <w:r w:rsidR="006D6788">
        <w:rPr>
          <w:rFonts w:hint="eastAsia"/>
        </w:rPr>
        <w:t>５</w:t>
      </w:r>
      <w:r>
        <w:rPr>
          <w:rFonts w:hint="eastAsia"/>
        </w:rPr>
        <w:t>－４）関係業者等との情報共有</w:t>
      </w:r>
    </w:p>
    <w:p w14:paraId="2662D0DE" w14:textId="64D14397" w:rsidR="00E61C83" w:rsidRDefault="00E61C83" w:rsidP="007B6F24">
      <w:pPr>
        <w:widowControl/>
        <w:ind w:firstLineChars="100" w:firstLine="210"/>
        <w:jc w:val="left"/>
      </w:pPr>
      <w:r>
        <w:rPr>
          <w:rFonts w:hint="eastAsia"/>
        </w:rPr>
        <w:t>感染者や濃厚接触者となった職員の兼務先を把握している場合は、個人情報に留意しつつ必要に応じて情報共有を行う。</w:t>
      </w:r>
    </w:p>
    <w:p w14:paraId="1780055B" w14:textId="4B5BF1BA" w:rsidR="00E61C83" w:rsidRDefault="00E61C83" w:rsidP="007B6F24">
      <w:pPr>
        <w:widowControl/>
        <w:ind w:firstLineChars="100" w:firstLine="210"/>
        <w:jc w:val="left"/>
      </w:pPr>
      <w:r>
        <w:rPr>
          <w:rFonts w:hint="eastAsia"/>
        </w:rPr>
        <w:t>必要に応じて、個人情報に留意しつつ、居宅介護支援事業所等と相談し、地域で当該利用者が利用等している医療機関や他サービス事業者への情報共有に努める。</w:t>
      </w:r>
    </w:p>
    <w:p w14:paraId="7479251D" w14:textId="21554F07" w:rsidR="00182435" w:rsidRDefault="00182435" w:rsidP="00E61C83"/>
    <w:p w14:paraId="10C053D4" w14:textId="77777777" w:rsidR="00E61C83" w:rsidRDefault="00E61C83" w:rsidP="00E61C83">
      <w:pPr>
        <w:pStyle w:val="3"/>
        <w:ind w:left="210"/>
      </w:pPr>
      <w:r>
        <w:rPr>
          <w:rFonts w:hint="eastAsia"/>
        </w:rPr>
        <w:t>（６）業務内容の調整</w:t>
      </w:r>
    </w:p>
    <w:p w14:paraId="3D5C9F6B" w14:textId="77777777" w:rsidR="00E61C83" w:rsidRDefault="00E61C83" w:rsidP="00E61C83">
      <w:pPr>
        <w:pStyle w:val="3"/>
        <w:ind w:left="210"/>
      </w:pPr>
      <w:r>
        <w:rPr>
          <w:rFonts w:hint="eastAsia"/>
        </w:rPr>
        <w:t>（６－１）提供サービスの検討（継続、変更、縮小、中止）</w:t>
      </w:r>
    </w:p>
    <w:p w14:paraId="6C0962E9" w14:textId="14535CED" w:rsidR="00E61C83" w:rsidRDefault="00E61C83" w:rsidP="007B6F24">
      <w:pPr>
        <w:widowControl/>
        <w:ind w:firstLineChars="100" w:firstLine="210"/>
        <w:jc w:val="left"/>
      </w:pPr>
      <w:r>
        <w:rPr>
          <w:rFonts w:hint="eastAsia"/>
        </w:rPr>
        <w:t>居宅介護支援事業所や保健所とよく相談した上で、訪問時間を可能な限り短くする等、感染防止策に留意した上でサービス提供を行う。</w:t>
      </w:r>
    </w:p>
    <w:p w14:paraId="3F2478DC" w14:textId="77777777" w:rsidR="00E61C83" w:rsidRDefault="00E61C83" w:rsidP="007B6F24">
      <w:pPr>
        <w:ind w:leftChars="200" w:left="420"/>
      </w:pPr>
      <w:r>
        <w:rPr>
          <w:rFonts w:hint="eastAsia"/>
        </w:rPr>
        <w:t>（※新型コロナウイルス感染症対応に関して、介護報酬、人員、施設・設備及び運営基準などについては、柔軟な取扱いが可能とされている。）</w:t>
      </w:r>
    </w:p>
    <w:p w14:paraId="753D5F45" w14:textId="7332DF07" w:rsidR="00E61C83" w:rsidRDefault="00BD55A3" w:rsidP="007B6F24">
      <w:pPr>
        <w:ind w:leftChars="200" w:left="420"/>
      </w:pPr>
      <w:r w:rsidR="00E61C83" w:rsidRPr="000D1B3B">
        <w:rPr>
          <w:rStyle w:val="a4"/>
        </w:rPr>
        <w:t>https://www.mhlw.go.jp/stf/seisakunitsuite/bunya/0000045312/matome.html#0200</w:t>
      </w:r>
    </w:p>
    <w:p w14:paraId="4E7CC19E" w14:textId="77777777" w:rsidR="00E61C83" w:rsidRDefault="00E61C83" w:rsidP="00E61C83"/>
    <w:p w14:paraId="231CA570" w14:textId="1739AE78" w:rsidR="00E61C83" w:rsidRDefault="00E61C83" w:rsidP="007B6F24">
      <w:pPr>
        <w:ind w:firstLineChars="100" w:firstLine="210"/>
      </w:pPr>
      <w:r>
        <w:rPr>
          <w:rFonts w:hint="eastAsia"/>
        </w:rPr>
        <w:t>業務を重要度に応じて分類し、感染者・濃厚接触者の人数、出勤可能な職員数の動向等を踏まえ、提供可能なサービス、ケアの優先順位を検討し、業務の絞り込みや業務手順の変更を行う。</w:t>
      </w:r>
    </w:p>
    <w:p w14:paraId="2B7C2805" w14:textId="5FEA8F19" w:rsidR="00E61C83" w:rsidRDefault="00E61C83" w:rsidP="007B6F24">
      <w:pPr>
        <w:ind w:firstLineChars="100" w:firstLine="210"/>
      </w:pPr>
      <w:r>
        <w:rPr>
          <w:rFonts w:hint="eastAsia"/>
        </w:rPr>
        <w:t>訪問時間を可能な限り短くすることで対応できる業務を検討、記載する。</w:t>
      </w:r>
    </w:p>
    <w:p w14:paraId="18F86568" w14:textId="4594A19B" w:rsidR="00E61C83" w:rsidRDefault="00E61C83" w:rsidP="007B6F24">
      <w:pPr>
        <w:ind w:firstLineChars="100" w:firstLine="210"/>
      </w:pPr>
      <w:r>
        <w:rPr>
          <w:rFonts w:hint="eastAsia"/>
        </w:rPr>
        <w:t>優先業務を明確にし、職員の出勤状況を踏まえ業務の継続を図る。</w:t>
      </w:r>
    </w:p>
    <w:p w14:paraId="0C56FBFC" w14:textId="4789D102" w:rsidR="00E61C83" w:rsidRDefault="00E61C83" w:rsidP="007B6F24">
      <w:pPr>
        <w:ind w:firstLineChars="100" w:firstLine="210"/>
      </w:pPr>
      <w:r>
        <w:rPr>
          <w:rFonts w:hint="eastAsia"/>
        </w:rPr>
        <w:t>様式ツール集【様式７】</w:t>
      </w:r>
      <w:r w:rsidR="0063676A">
        <w:rPr>
          <w:rFonts w:hint="eastAsia"/>
        </w:rPr>
        <w:t>「</w:t>
      </w:r>
      <w:r>
        <w:rPr>
          <w:rFonts w:hint="eastAsia"/>
        </w:rPr>
        <w:t>業務分類（優先業務の選定）</w:t>
      </w:r>
      <w:r w:rsidR="0063676A">
        <w:rPr>
          <w:rFonts w:hint="eastAsia"/>
        </w:rPr>
        <w:t>」</w:t>
      </w:r>
      <w:r>
        <w:rPr>
          <w:rFonts w:hint="eastAsia"/>
        </w:rPr>
        <w:t>を行い、サービス提供の優先順位を明確にしておく。</w:t>
      </w:r>
    </w:p>
    <w:p w14:paraId="2673482E" w14:textId="36406DB5" w:rsidR="00E61C83" w:rsidRDefault="00E61C83" w:rsidP="007B6F24">
      <w:pPr>
        <w:ind w:firstLineChars="100" w:firstLine="210"/>
      </w:pPr>
      <w:r>
        <w:rPr>
          <w:rFonts w:hint="eastAsia"/>
        </w:rPr>
        <w:t>事前に、優先的にサービスを提供すべき利用者をリストアップしておき、優先度の応じたサービスを提供する。</w:t>
      </w:r>
    </w:p>
    <w:p w14:paraId="2FA4E38E" w14:textId="57910CB7" w:rsidR="00E61C83" w:rsidRDefault="00E61C83" w:rsidP="007B6F24">
      <w:pPr>
        <w:ind w:firstLineChars="100" w:firstLine="210"/>
      </w:pPr>
      <w:r>
        <w:rPr>
          <w:rFonts w:hint="eastAsia"/>
        </w:rPr>
        <w:t>様式ツール集【様式９】</w:t>
      </w:r>
      <w:r w:rsidR="0063676A">
        <w:rPr>
          <w:rFonts w:hint="eastAsia"/>
        </w:rPr>
        <w:t>「</w:t>
      </w:r>
      <w:r>
        <w:rPr>
          <w:rFonts w:hint="eastAsia"/>
        </w:rPr>
        <w:t>災害時利用者一覧表（安否確認優先順位）</w:t>
      </w:r>
      <w:r w:rsidR="00FA2929">
        <w:rPr>
          <w:rFonts w:hint="eastAsia"/>
        </w:rPr>
        <w:t>」</w:t>
      </w:r>
      <w:r>
        <w:rPr>
          <w:rFonts w:hint="eastAsia"/>
        </w:rPr>
        <w:t>に利用者情報を記入し、優先度を話し合っておく。</w:t>
      </w:r>
    </w:p>
    <w:p w14:paraId="07C1476C" w14:textId="6FF970F9" w:rsidR="00E61C83" w:rsidRDefault="00E61C83" w:rsidP="007B6F24">
      <w:pPr>
        <w:ind w:firstLineChars="100" w:firstLine="210"/>
      </w:pPr>
      <w:r>
        <w:rPr>
          <w:rFonts w:hint="eastAsia"/>
        </w:rPr>
        <w:t>応援職員への対応方法を検討しておく。</w:t>
      </w:r>
    </w:p>
    <w:p w14:paraId="2BD59621" w14:textId="77777777" w:rsidR="00E61C83" w:rsidRDefault="00E61C83" w:rsidP="00E61C83"/>
    <w:p w14:paraId="317F1DF1" w14:textId="4510F378" w:rsidR="00470D6D" w:rsidRDefault="00470D6D" w:rsidP="00470D6D">
      <w:pPr>
        <w:pStyle w:val="3"/>
        <w:ind w:left="210"/>
      </w:pPr>
      <w:r>
        <w:rPr>
          <w:rFonts w:hint="eastAsia"/>
        </w:rPr>
        <w:t>（</w:t>
      </w:r>
      <w:r w:rsidR="006700FC">
        <w:rPr>
          <w:rFonts w:hint="eastAsia"/>
        </w:rPr>
        <w:t>７</w:t>
      </w:r>
      <w:r>
        <w:rPr>
          <w:rFonts w:hint="eastAsia"/>
        </w:rPr>
        <w:t>）過重労働・メンタルヘルス対応</w:t>
      </w:r>
    </w:p>
    <w:p w14:paraId="74AC82EF" w14:textId="265E11F4" w:rsidR="00470D6D" w:rsidRDefault="00470D6D" w:rsidP="00470D6D">
      <w:pPr>
        <w:pStyle w:val="3"/>
        <w:ind w:left="210"/>
      </w:pPr>
      <w:r>
        <w:rPr>
          <w:rFonts w:hint="eastAsia"/>
        </w:rPr>
        <w:t>（</w:t>
      </w:r>
      <w:r w:rsidR="006700FC">
        <w:rPr>
          <w:rFonts w:hint="eastAsia"/>
        </w:rPr>
        <w:t>７</w:t>
      </w:r>
      <w:r>
        <w:rPr>
          <w:rFonts w:hint="eastAsia"/>
        </w:rPr>
        <w:t>－１）労務管理</w:t>
      </w:r>
    </w:p>
    <w:p w14:paraId="15E5C97C" w14:textId="63C73BCF" w:rsidR="006700FC" w:rsidRDefault="006700FC" w:rsidP="007B6F24">
      <w:pPr>
        <w:ind w:firstLineChars="100" w:firstLine="210"/>
      </w:pPr>
      <w:r>
        <w:rPr>
          <w:rFonts w:hint="eastAsia"/>
        </w:rPr>
        <w:t>職員の感染状況等に応じて勤務可能な職員をリストアップし、調整する。</w:t>
      </w:r>
    </w:p>
    <w:p w14:paraId="6BFA5170" w14:textId="6305DD7A" w:rsidR="006700FC" w:rsidRDefault="006700FC" w:rsidP="007B6F24">
      <w:pPr>
        <w:ind w:firstLineChars="100" w:firstLine="210"/>
      </w:pPr>
      <w:r>
        <w:rPr>
          <w:rFonts w:hint="eastAsia"/>
        </w:rPr>
        <w:t>職員の不足が見込まれる場合は、早めに応援職員の要請も検討し、可能な限り長時間労働を予防する。</w:t>
      </w:r>
    </w:p>
    <w:p w14:paraId="642FA733" w14:textId="3C6D3D1D" w:rsidR="006700FC" w:rsidRDefault="006700FC" w:rsidP="007B6F24">
      <w:pPr>
        <w:ind w:firstLineChars="100" w:firstLine="210"/>
      </w:pPr>
      <w:r>
        <w:rPr>
          <w:rFonts w:hint="eastAsia"/>
        </w:rPr>
        <w:t>勤務可能な従業員の中で、休日や一部の従業員への業務過多のような、偏った勤務とならないように配慮を行う。</w:t>
      </w:r>
    </w:p>
    <w:p w14:paraId="6D3AC9B7" w14:textId="67DA5659" w:rsidR="006700FC" w:rsidRDefault="006700FC" w:rsidP="007B6F24">
      <w:pPr>
        <w:ind w:firstLineChars="100" w:firstLine="210"/>
      </w:pPr>
      <w:r>
        <w:rPr>
          <w:rFonts w:hint="eastAsia"/>
        </w:rPr>
        <w:t>事業所の近隣において宿泊施設、宿泊場所の確保を考慮する。</w:t>
      </w:r>
    </w:p>
    <w:p w14:paraId="4D32F128" w14:textId="77777777" w:rsidR="006700FC" w:rsidRDefault="006700FC" w:rsidP="006700FC"/>
    <w:p w14:paraId="3E0185D8" w14:textId="7841FCD1" w:rsidR="00470D6D" w:rsidRDefault="00470D6D" w:rsidP="00470D6D">
      <w:pPr>
        <w:pStyle w:val="3"/>
        <w:ind w:left="210"/>
      </w:pPr>
      <w:r>
        <w:rPr>
          <w:rFonts w:hint="eastAsia"/>
        </w:rPr>
        <w:t>（</w:t>
      </w:r>
      <w:r w:rsidR="006700FC">
        <w:rPr>
          <w:rFonts w:hint="eastAsia"/>
        </w:rPr>
        <w:t>７</w:t>
      </w:r>
      <w:r>
        <w:rPr>
          <w:rFonts w:hint="eastAsia"/>
        </w:rPr>
        <w:t>－２）長時間労働対応</w:t>
      </w:r>
    </w:p>
    <w:p w14:paraId="38136613" w14:textId="27A9ADA7" w:rsidR="00470D6D" w:rsidRDefault="00470D6D" w:rsidP="007B6F24">
      <w:pPr>
        <w:ind w:firstLineChars="100" w:firstLine="210"/>
      </w:pPr>
      <w:r>
        <w:rPr>
          <w:rFonts w:hint="eastAsia"/>
        </w:rPr>
        <w:t>連続した長時間労働を余儀なくされる場合、週１日は完全休みとする等、一定時間休めるようシフトを組む。</w:t>
      </w:r>
    </w:p>
    <w:p w14:paraId="34FACB6A" w14:textId="2EF7200F" w:rsidR="00470D6D" w:rsidRDefault="00470D6D" w:rsidP="007B6F24">
      <w:pPr>
        <w:ind w:firstLineChars="100" w:firstLine="210"/>
      </w:pPr>
      <w:r>
        <w:rPr>
          <w:rFonts w:hint="eastAsia"/>
        </w:rPr>
        <w:t>定期的に実際の勤務時間等を確認し、長時間労働とならないよう努める。</w:t>
      </w:r>
    </w:p>
    <w:p w14:paraId="6F2F2C02" w14:textId="1D68549C" w:rsidR="00470D6D" w:rsidRDefault="00470D6D" w:rsidP="007B6F24">
      <w:pPr>
        <w:ind w:firstLineChars="100" w:firstLine="210"/>
      </w:pPr>
      <w:r>
        <w:rPr>
          <w:rFonts w:hint="eastAsia"/>
        </w:rPr>
        <w:t>休憩時間や休憩場所の確保に配慮する。</w:t>
      </w:r>
    </w:p>
    <w:p w14:paraId="6BF33B1B" w14:textId="77777777" w:rsidR="00470D6D" w:rsidRDefault="00470D6D" w:rsidP="00470D6D"/>
    <w:p w14:paraId="5B00CDB9" w14:textId="1107EFD3" w:rsidR="00470D6D" w:rsidRDefault="00470D6D" w:rsidP="00470D6D">
      <w:pPr>
        <w:pStyle w:val="3"/>
        <w:ind w:left="210"/>
      </w:pPr>
      <w:r>
        <w:rPr>
          <w:rFonts w:hint="eastAsia"/>
        </w:rPr>
        <w:t>（</w:t>
      </w:r>
      <w:r w:rsidR="006700FC">
        <w:rPr>
          <w:rFonts w:hint="eastAsia"/>
        </w:rPr>
        <w:t>７</w:t>
      </w:r>
      <w:r>
        <w:rPr>
          <w:rFonts w:hint="eastAsia"/>
        </w:rPr>
        <w:t>－３）コミュニケーション</w:t>
      </w:r>
    </w:p>
    <w:p w14:paraId="7DB76D18" w14:textId="2D44F880" w:rsidR="00470D6D" w:rsidRDefault="00470D6D" w:rsidP="007B6F24">
      <w:pPr>
        <w:ind w:firstLineChars="100" w:firstLine="210"/>
      </w:pPr>
      <w:r>
        <w:rPr>
          <w:rFonts w:hint="eastAsia"/>
        </w:rPr>
        <w:t>日頃の声かけやコミュニケーションを大切にし、心の不調者が出ないように努める。</w:t>
      </w:r>
    </w:p>
    <w:p w14:paraId="5BAF2C2F" w14:textId="62696791" w:rsidR="00470D6D" w:rsidRDefault="00470D6D" w:rsidP="007B6F24">
      <w:pPr>
        <w:ind w:firstLineChars="100" w:firstLine="210"/>
      </w:pPr>
      <w:r>
        <w:rPr>
          <w:rFonts w:hint="eastAsia"/>
        </w:rPr>
        <w:t>風評被害等の情報を把握し、職員の心のケアに努める。</w:t>
      </w:r>
    </w:p>
    <w:p w14:paraId="0F3A93B0" w14:textId="77777777" w:rsidR="00470D6D" w:rsidRDefault="00470D6D" w:rsidP="00470D6D"/>
    <w:p w14:paraId="0CED841E" w14:textId="5AD5EEFA" w:rsidR="00470D6D" w:rsidRDefault="00470D6D" w:rsidP="00470D6D">
      <w:pPr>
        <w:pStyle w:val="3"/>
        <w:ind w:left="210"/>
      </w:pPr>
      <w:r>
        <w:rPr>
          <w:rFonts w:hint="eastAsia"/>
        </w:rPr>
        <w:t>（</w:t>
      </w:r>
      <w:r w:rsidR="006700FC">
        <w:rPr>
          <w:rFonts w:hint="eastAsia"/>
        </w:rPr>
        <w:t>７</w:t>
      </w:r>
      <w:r>
        <w:rPr>
          <w:rFonts w:hint="eastAsia"/>
        </w:rPr>
        <w:t>－４）相談窓口</w:t>
      </w:r>
    </w:p>
    <w:p w14:paraId="79F38B56" w14:textId="6E777CB6" w:rsidR="00470D6D" w:rsidRDefault="00470D6D" w:rsidP="007B6F24">
      <w:pPr>
        <w:ind w:firstLineChars="100" w:firstLine="210"/>
      </w:pPr>
      <w:r>
        <w:rPr>
          <w:rFonts w:hint="eastAsia"/>
        </w:rPr>
        <w:t>事業所内又は法人内に相談窓口を設置するなど、職員が相談可能な体制を整える。</w:t>
      </w:r>
    </w:p>
    <w:p w14:paraId="0FBDADC4" w14:textId="2ED09B8C" w:rsidR="00470D6D" w:rsidRDefault="00470D6D" w:rsidP="007B6F24">
      <w:pPr>
        <w:ind w:firstLineChars="100" w:firstLine="210"/>
      </w:pPr>
      <w:r>
        <w:rPr>
          <w:rFonts w:hint="eastAsia"/>
        </w:rPr>
        <w:t>自治体や保健所にある精神保健福祉センターなど、外部の専門機関にも相談できる体制を整えておく。</w:t>
      </w:r>
    </w:p>
    <w:p w14:paraId="2C08FC0F" w14:textId="77777777" w:rsidR="008E66FF" w:rsidRDefault="008E66FF" w:rsidP="00787BC7"/>
    <w:p w14:paraId="533DAEB9" w14:textId="70B9173D" w:rsidR="00D12BE3" w:rsidRDefault="00D12BE3" w:rsidP="00D12BE3">
      <w:pPr>
        <w:pStyle w:val="3"/>
        <w:ind w:left="210"/>
      </w:pPr>
      <w:r>
        <w:rPr>
          <w:rFonts w:hint="eastAsia"/>
        </w:rPr>
        <w:t>（</w:t>
      </w:r>
      <w:r w:rsidR="00E965C4">
        <w:rPr>
          <w:rFonts w:hint="eastAsia"/>
        </w:rPr>
        <w:t>８</w:t>
      </w:r>
      <w:r>
        <w:rPr>
          <w:rFonts w:hint="eastAsia"/>
        </w:rPr>
        <w:t>）情報発信</w:t>
      </w:r>
    </w:p>
    <w:p w14:paraId="0064C7A0" w14:textId="278DEE1D" w:rsidR="00D12BE3" w:rsidRDefault="00D12BE3" w:rsidP="00D12BE3">
      <w:pPr>
        <w:pStyle w:val="3"/>
        <w:ind w:left="210"/>
      </w:pPr>
      <w:r>
        <w:rPr>
          <w:rFonts w:hint="eastAsia"/>
        </w:rPr>
        <w:t>（</w:t>
      </w:r>
      <w:r w:rsidR="00E965C4">
        <w:rPr>
          <w:rFonts w:hint="eastAsia"/>
        </w:rPr>
        <w:t>８</w:t>
      </w:r>
      <w:r>
        <w:rPr>
          <w:rFonts w:hint="eastAsia"/>
        </w:rPr>
        <w:t>－１）関係機関・地域・マスコミ等への説明・公表・取材対応</w:t>
      </w:r>
    </w:p>
    <w:p w14:paraId="3B99954A" w14:textId="4EB8935A" w:rsidR="00092C9E" w:rsidRDefault="00092C9E" w:rsidP="007B6F24">
      <w:pPr>
        <w:ind w:firstLineChars="100" w:firstLine="210"/>
      </w:pPr>
      <w:r>
        <w:rPr>
          <w:rFonts w:hint="eastAsia"/>
        </w:rPr>
        <w:t>法人内で公表のタイミング、範囲、内容、方法について事前に方針を決めておく。</w:t>
      </w:r>
    </w:p>
    <w:p w14:paraId="64E9B3B2" w14:textId="77777777" w:rsidR="00E965C4" w:rsidRDefault="00092C9E" w:rsidP="007B6F24">
      <w:pPr>
        <w:ind w:firstLineChars="100" w:firstLine="210"/>
      </w:pPr>
      <w:r>
        <w:rPr>
          <w:rFonts w:hint="eastAsia"/>
        </w:rPr>
        <w:t>公表内容については、利用者・家族・職員のプライバシーへの配慮が重要であることを踏まえた上で検討する。</w:t>
      </w:r>
    </w:p>
    <w:p w14:paraId="57293960" w14:textId="1DA1D973" w:rsidR="00092C9E" w:rsidRDefault="00092C9E" w:rsidP="007B6F24">
      <w:pPr>
        <w:ind w:firstLineChars="100" w:firstLine="210"/>
      </w:pPr>
      <w:r>
        <w:rPr>
          <w:rFonts w:hint="eastAsia"/>
        </w:rPr>
        <w:t>取材の場合は、誰が対応するかをあらかじめ決めておく。複数名で対応にあたる場合</w:t>
      </w:r>
      <w:r w:rsidR="001026B7">
        <w:rPr>
          <w:rFonts w:hint="eastAsia"/>
        </w:rPr>
        <w:t>は、</w:t>
      </w:r>
      <w:r>
        <w:rPr>
          <w:rFonts w:hint="eastAsia"/>
        </w:rPr>
        <w:t>対応者によって発信する情報が異ならないよう留意する。</w:t>
      </w:r>
    </w:p>
    <w:p w14:paraId="6350F7B2" w14:textId="308E9A9C" w:rsidR="00092C9E" w:rsidRDefault="00092C9E" w:rsidP="007B6F24">
      <w:pPr>
        <w:ind w:firstLineChars="100" w:firstLine="210"/>
      </w:pPr>
      <w:r>
        <w:rPr>
          <w:rFonts w:hint="eastAsia"/>
        </w:rPr>
        <w:t>利用者・家族・職員が、報道を見て初めてその事実を知ることがないように気をつける。発信すべき情報については遅滞なく発信し、真摯に対応する。</w:t>
      </w:r>
    </w:p>
    <w:p w14:paraId="266325B2" w14:textId="77777777" w:rsidR="00092C9E" w:rsidRDefault="00092C9E" w:rsidP="00092C9E">
      <w:pPr>
        <w:widowControl/>
        <w:jc w:val="left"/>
      </w:pPr>
    </w:p>
    <w:p w14:paraId="78DDEDEF" w14:textId="77777777" w:rsidR="00092C9E" w:rsidRDefault="00092C9E" w:rsidP="00092C9E">
      <w:pPr>
        <w:widowControl/>
        <w:jc w:val="left"/>
      </w:pPr>
    </w:p>
    <w:p w14:paraId="7A885589" w14:textId="493380E1" w:rsidR="00904311" w:rsidRDefault="00904311" w:rsidP="00092C9E">
      <w:pPr>
        <w:widowControl/>
        <w:jc w:val="left"/>
      </w:pPr>
      <w:r>
        <w:br w:type="page"/>
      </w:r>
    </w:p>
    <w:p w14:paraId="6CECF517" w14:textId="77777777" w:rsidR="00511AA1" w:rsidRDefault="00511AA1" w:rsidP="00511AA1">
      <w:pPr>
        <w:widowControl/>
        <w:jc w:val="left"/>
      </w:pPr>
      <w:bookmarkStart w:id="9" w:name="_Toc58505075"/>
    </w:p>
    <w:p w14:paraId="59836F5C" w14:textId="77777777" w:rsidR="00511AA1" w:rsidRDefault="00511AA1" w:rsidP="00511AA1">
      <w:pPr>
        <w:widowControl/>
        <w:jc w:val="left"/>
      </w:pPr>
    </w:p>
    <w:p w14:paraId="22540DF1" w14:textId="77777777" w:rsidR="00511AA1" w:rsidRDefault="00511AA1" w:rsidP="00511AA1">
      <w:pPr>
        <w:widowControl/>
        <w:jc w:val="left"/>
      </w:pPr>
    </w:p>
    <w:p w14:paraId="0DA79126" w14:textId="77777777" w:rsidR="00511AA1" w:rsidRDefault="00511AA1" w:rsidP="00511AA1">
      <w:pPr>
        <w:widowControl/>
        <w:jc w:val="left"/>
      </w:pPr>
    </w:p>
    <w:p w14:paraId="707813ED" w14:textId="77777777" w:rsidR="00511AA1" w:rsidRDefault="00511AA1" w:rsidP="00511AA1">
      <w:pPr>
        <w:widowControl/>
        <w:jc w:val="left"/>
      </w:pPr>
    </w:p>
    <w:p w14:paraId="49A162FC" w14:textId="77777777" w:rsidR="00511AA1" w:rsidRDefault="00511AA1" w:rsidP="00511AA1">
      <w:pPr>
        <w:widowControl/>
        <w:jc w:val="left"/>
      </w:pPr>
    </w:p>
    <w:p w14:paraId="4F5F2900" w14:textId="77777777" w:rsidR="00511AA1" w:rsidRPr="005D6209" w:rsidRDefault="00511AA1" w:rsidP="00511AA1">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96"/>
          <w:szCs w:val="144"/>
        </w:rPr>
      </w:pPr>
      <w:r w:rsidRPr="005D6209">
        <w:rPr>
          <w:rFonts w:ascii="HGS創英角ｺﾞｼｯｸUB" w:eastAsia="HGS創英角ｺﾞｼｯｸUB" w:hAnsi="HGS創英角ｺﾞｼｯｸUB" w:hint="eastAsia"/>
          <w:sz w:val="96"/>
          <w:szCs w:val="144"/>
        </w:rPr>
        <w:t>研修・訓練の実施、</w:t>
      </w:r>
      <w:r>
        <w:rPr>
          <w:rFonts w:ascii="HGS創英角ｺﾞｼｯｸUB" w:eastAsia="HGS創英角ｺﾞｼｯｸUB" w:hAnsi="HGS創英角ｺﾞｼｯｸUB"/>
          <w:sz w:val="96"/>
          <w:szCs w:val="144"/>
        </w:rPr>
        <w:br/>
      </w:r>
      <w:r w:rsidRPr="005D6209">
        <w:rPr>
          <w:rFonts w:ascii="HGS創英角ｺﾞｼｯｸUB" w:eastAsia="HGS創英角ｺﾞｼｯｸUB" w:hAnsi="HGS創英角ｺﾞｼｯｸUB" w:hint="eastAsia"/>
          <w:sz w:val="96"/>
          <w:szCs w:val="144"/>
        </w:rPr>
        <w:t>ＢＣＰの検証・見直し</w:t>
      </w:r>
    </w:p>
    <w:p w14:paraId="10B4BB78" w14:textId="77777777" w:rsidR="00511AA1" w:rsidRDefault="00511AA1" w:rsidP="00511AA1">
      <w:pPr>
        <w:widowControl/>
        <w:jc w:val="left"/>
      </w:pPr>
    </w:p>
    <w:p w14:paraId="0088B59A" w14:textId="77777777" w:rsidR="00511AA1" w:rsidRDefault="00511AA1" w:rsidP="00511AA1">
      <w:pPr>
        <w:widowControl/>
        <w:jc w:val="left"/>
      </w:pPr>
    </w:p>
    <w:p w14:paraId="17AB819B" w14:textId="77777777" w:rsidR="00511AA1" w:rsidRDefault="00511AA1" w:rsidP="00511AA1">
      <w:pPr>
        <w:widowControl/>
        <w:jc w:val="left"/>
      </w:pPr>
    </w:p>
    <w:p w14:paraId="2997D4AD" w14:textId="77777777" w:rsidR="00511AA1" w:rsidRDefault="00511AA1" w:rsidP="00511AA1">
      <w:pPr>
        <w:widowControl/>
        <w:jc w:val="left"/>
      </w:pPr>
    </w:p>
    <w:p w14:paraId="40C6CD1F" w14:textId="77777777" w:rsidR="00511AA1" w:rsidRDefault="00511AA1" w:rsidP="00511AA1">
      <w:pPr>
        <w:widowControl/>
        <w:jc w:val="left"/>
      </w:pPr>
    </w:p>
    <w:p w14:paraId="25B7FF68" w14:textId="77777777" w:rsidR="00511AA1" w:rsidRDefault="00511AA1" w:rsidP="00511AA1">
      <w:pPr>
        <w:widowControl/>
        <w:jc w:val="left"/>
      </w:pPr>
    </w:p>
    <w:p w14:paraId="1ECE128C" w14:textId="77777777" w:rsidR="00511AA1" w:rsidRDefault="00511AA1" w:rsidP="00511AA1">
      <w:pPr>
        <w:widowControl/>
        <w:jc w:val="left"/>
      </w:pPr>
    </w:p>
    <w:p w14:paraId="62AA4F90" w14:textId="651FBFD5" w:rsidR="00511AA1" w:rsidRPr="005D6209" w:rsidRDefault="00511AA1" w:rsidP="007B6F24">
      <w:pPr>
        <w:ind w:firstLineChars="100" w:firstLine="210"/>
        <w:rPr>
          <w:color w:val="4472C4" w:themeColor="accent1"/>
        </w:rPr>
      </w:pPr>
      <w:r w:rsidRPr="00B95A42">
        <w:rPr>
          <w:rFonts w:hint="eastAsia"/>
          <w:color w:val="4472C4" w:themeColor="accent1"/>
        </w:rPr>
        <w:t>研修・訓練の実施</w:t>
      </w:r>
      <w:r>
        <w:rPr>
          <w:rFonts w:hint="eastAsia"/>
          <w:color w:val="4472C4" w:themeColor="accent1"/>
        </w:rPr>
        <w:t>や</w:t>
      </w:r>
      <w:r w:rsidRPr="00B95A42">
        <w:rPr>
          <w:rFonts w:hint="eastAsia"/>
          <w:color w:val="4472C4" w:themeColor="accent1"/>
        </w:rPr>
        <w:t>ＢＣＰの検証・見直</w:t>
      </w:r>
      <w:r>
        <w:rPr>
          <w:rFonts w:hint="eastAsia"/>
          <w:color w:val="4472C4" w:themeColor="accent1"/>
        </w:rPr>
        <w:t>しは、</w:t>
      </w:r>
      <w:r w:rsidRPr="00117857">
        <w:rPr>
          <w:rFonts w:hint="eastAsia"/>
          <w:color w:val="4472C4" w:themeColor="accent1"/>
        </w:rPr>
        <w:t>自然災害発生時における業務継続計画</w:t>
      </w:r>
      <w:r>
        <w:rPr>
          <w:rFonts w:hint="eastAsia"/>
          <w:color w:val="4472C4" w:themeColor="accent1"/>
        </w:rPr>
        <w:t>と同時に行うことが多いと考えられます。本パートの内容のうち感染症対策に限定された部分を「</w:t>
      </w:r>
      <w:r w:rsidRPr="00117857">
        <w:rPr>
          <w:rFonts w:hint="eastAsia"/>
          <w:color w:val="4472C4" w:themeColor="accent1"/>
        </w:rPr>
        <w:t>自然災害発生時における業務継続計画－実施計画編－</w:t>
      </w:r>
      <w:r>
        <w:rPr>
          <w:rFonts w:hint="eastAsia"/>
          <w:color w:val="4472C4" w:themeColor="accent1"/>
        </w:rPr>
        <w:t>」に組み込み、「</w:t>
      </w:r>
      <w:r w:rsidRPr="00117857">
        <w:rPr>
          <w:rFonts w:hint="eastAsia"/>
          <w:color w:val="4472C4" w:themeColor="accent1"/>
        </w:rPr>
        <w:t>業務継続計画－実施計画編－</w:t>
      </w:r>
      <w:r>
        <w:rPr>
          <w:rFonts w:hint="eastAsia"/>
          <w:color w:val="4472C4" w:themeColor="accent1"/>
        </w:rPr>
        <w:t>」としてまとめて</w:t>
      </w:r>
      <w:r w:rsidR="00D31BFD">
        <w:rPr>
          <w:rFonts w:hint="eastAsia"/>
          <w:color w:val="4472C4" w:themeColor="accent1"/>
        </w:rPr>
        <w:t>ください</w:t>
      </w:r>
      <w:r>
        <w:rPr>
          <w:rFonts w:hint="eastAsia"/>
          <w:color w:val="4472C4" w:themeColor="accent1"/>
        </w:rPr>
        <w:t>。</w:t>
      </w:r>
    </w:p>
    <w:p w14:paraId="3ABB24D3" w14:textId="77777777" w:rsidR="00511AA1" w:rsidRPr="00CD4712" w:rsidRDefault="00511AA1" w:rsidP="00511AA1">
      <w:pPr>
        <w:widowControl/>
        <w:jc w:val="left"/>
      </w:pPr>
    </w:p>
    <w:p w14:paraId="38808081" w14:textId="77777777" w:rsidR="00511AA1" w:rsidRPr="00D11CAD" w:rsidRDefault="00511AA1" w:rsidP="00511AA1">
      <w:pPr>
        <w:widowControl/>
        <w:jc w:val="left"/>
      </w:pPr>
    </w:p>
    <w:p w14:paraId="34CEA423" w14:textId="77777777" w:rsidR="00511AA1" w:rsidRDefault="00511AA1" w:rsidP="00511AA1">
      <w:pPr>
        <w:widowControl/>
        <w:jc w:val="left"/>
      </w:pPr>
    </w:p>
    <w:p w14:paraId="767BB34B" w14:textId="77777777" w:rsidR="00511AA1" w:rsidRDefault="00511AA1" w:rsidP="00511AA1">
      <w:pPr>
        <w:widowControl/>
        <w:jc w:val="left"/>
      </w:pPr>
    </w:p>
    <w:p w14:paraId="029A499F" w14:textId="77777777" w:rsidR="00511AA1" w:rsidRDefault="00511AA1" w:rsidP="00511AA1">
      <w:pPr>
        <w:widowControl/>
        <w:jc w:val="left"/>
      </w:pPr>
    </w:p>
    <w:p w14:paraId="74071886" w14:textId="77777777" w:rsidR="00511AA1" w:rsidRDefault="00511AA1" w:rsidP="00511AA1">
      <w:pPr>
        <w:widowControl/>
        <w:jc w:val="left"/>
      </w:pPr>
    </w:p>
    <w:p w14:paraId="4F44BCA0" w14:textId="77777777" w:rsidR="00511AA1" w:rsidRDefault="00511AA1" w:rsidP="00511AA1">
      <w:pPr>
        <w:widowControl/>
        <w:jc w:val="left"/>
      </w:pPr>
    </w:p>
    <w:p w14:paraId="1B051EEB" w14:textId="77777777" w:rsidR="00511AA1" w:rsidRDefault="00511AA1" w:rsidP="00511AA1">
      <w:pPr>
        <w:widowControl/>
        <w:jc w:val="left"/>
      </w:pPr>
    </w:p>
    <w:p w14:paraId="2E7FDA37" w14:textId="77777777" w:rsidR="00511AA1" w:rsidRDefault="00511AA1" w:rsidP="00511AA1">
      <w:pPr>
        <w:widowControl/>
        <w:jc w:val="left"/>
      </w:pPr>
    </w:p>
    <w:p w14:paraId="79E33656" w14:textId="77777777" w:rsidR="00511AA1" w:rsidRDefault="00511AA1" w:rsidP="00511AA1">
      <w:pPr>
        <w:widowControl/>
        <w:jc w:val="left"/>
      </w:pPr>
    </w:p>
    <w:p w14:paraId="1CA87097" w14:textId="77777777" w:rsidR="00511AA1" w:rsidRDefault="00511AA1" w:rsidP="00511AA1">
      <w:pPr>
        <w:widowControl/>
        <w:jc w:val="left"/>
      </w:pPr>
    </w:p>
    <w:p w14:paraId="04F40157" w14:textId="77777777" w:rsidR="00511AA1" w:rsidRDefault="00511AA1" w:rsidP="00511AA1">
      <w:pPr>
        <w:widowControl/>
        <w:jc w:val="left"/>
      </w:pPr>
    </w:p>
    <w:p w14:paraId="1FE407BA" w14:textId="77777777" w:rsidR="00511AA1" w:rsidRDefault="00511AA1" w:rsidP="00511AA1">
      <w:pPr>
        <w:widowControl/>
        <w:jc w:val="left"/>
      </w:pPr>
    </w:p>
    <w:p w14:paraId="0A0928FD" w14:textId="334ACB7B" w:rsidR="00511AA1" w:rsidRPr="005E0B8F" w:rsidRDefault="00511AA1" w:rsidP="00511AA1">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このページは印刷した際に、仕切紙として</w:t>
      </w:r>
      <w:r w:rsidR="00510511">
        <w:rPr>
          <w:rFonts w:asciiTheme="majorEastAsia" w:eastAsiaTheme="majorEastAsia" w:hAnsiTheme="majorEastAsia" w:hint="eastAsia"/>
          <w:color w:val="FF0000"/>
        </w:rPr>
        <w:t>ご使用ください</w:t>
      </w:r>
      <w:r w:rsidRPr="005E0B8F">
        <w:rPr>
          <w:rFonts w:asciiTheme="majorEastAsia" w:eastAsiaTheme="majorEastAsia" w:hAnsiTheme="majorEastAsia" w:hint="eastAsia"/>
          <w:color w:val="FF0000"/>
        </w:rPr>
        <w:t>。</w:t>
      </w:r>
    </w:p>
    <w:p w14:paraId="1C763127" w14:textId="77777777" w:rsidR="00511AA1" w:rsidRPr="00121547" w:rsidRDefault="00511AA1" w:rsidP="00511AA1">
      <w:pPr>
        <w:widowControl/>
        <w:jc w:val="left"/>
      </w:pPr>
      <w:r>
        <w:br w:type="page"/>
      </w:r>
    </w:p>
    <w:p w14:paraId="7460702A" w14:textId="0B67F111" w:rsidR="003F3645" w:rsidRPr="00A50942" w:rsidRDefault="00511AA1" w:rsidP="003F3645">
      <w:pPr>
        <w:pStyle w:val="1"/>
      </w:pPr>
      <w:r>
        <w:rPr>
          <w:rFonts w:hint="eastAsia"/>
        </w:rPr>
        <w:lastRenderedPageBreak/>
        <w:t>５</w:t>
      </w:r>
      <w:r w:rsidR="00702B18">
        <w:rPr>
          <w:rFonts w:hint="eastAsia"/>
        </w:rPr>
        <w:t xml:space="preserve"> </w:t>
      </w:r>
      <w:r w:rsidR="003F3645">
        <w:rPr>
          <w:rFonts w:hint="eastAsia"/>
        </w:rPr>
        <w:t>研修・訓練の実施、ＢＣＰ</w:t>
      </w:r>
      <w:r w:rsidR="003F3645" w:rsidRPr="00EB6D2B">
        <w:rPr>
          <w:rFonts w:hint="eastAsia"/>
        </w:rPr>
        <w:t>の検証・見直し</w:t>
      </w:r>
      <w:bookmarkEnd w:id="9"/>
    </w:p>
    <w:p w14:paraId="49FE8B1C" w14:textId="2251089D" w:rsidR="00454CF9" w:rsidRPr="000C44D4" w:rsidRDefault="00454CF9" w:rsidP="00454CF9">
      <w:pPr>
        <w:pStyle w:val="2"/>
      </w:pPr>
      <w:bookmarkStart w:id="10" w:name="_Toc58505076"/>
      <w:r>
        <w:rPr>
          <w:rFonts w:hint="eastAsia"/>
        </w:rPr>
        <w:t>（１）</w:t>
      </w:r>
      <w:r w:rsidRPr="000C44D4">
        <w:rPr>
          <w:rFonts w:hint="eastAsia"/>
        </w:rPr>
        <w:t>研修・訓練の実施</w:t>
      </w:r>
      <w:bookmarkEnd w:id="10"/>
    </w:p>
    <w:p w14:paraId="2ABFF3E1" w14:textId="77777777" w:rsidR="004F6AEF" w:rsidRDefault="004F6AEF" w:rsidP="004F6AEF">
      <w:pPr>
        <w:widowControl/>
        <w:jc w:val="left"/>
      </w:pPr>
    </w:p>
    <w:p w14:paraId="20FBD00A" w14:textId="77777777" w:rsidR="004F6AEF" w:rsidRDefault="004F6AEF" w:rsidP="004F6AEF">
      <w:pPr>
        <w:widowControl/>
        <w:jc w:val="left"/>
      </w:pPr>
    </w:p>
    <w:p w14:paraId="7768C62D" w14:textId="77777777" w:rsidR="004F6AEF" w:rsidRDefault="004F6AEF" w:rsidP="004F6AEF">
      <w:pPr>
        <w:widowControl/>
        <w:jc w:val="left"/>
      </w:pPr>
    </w:p>
    <w:p w14:paraId="0987B58C" w14:textId="77777777" w:rsidR="004F6AEF" w:rsidRDefault="004F6AEF" w:rsidP="004F6AEF">
      <w:pPr>
        <w:widowControl/>
        <w:jc w:val="left"/>
      </w:pPr>
    </w:p>
    <w:p w14:paraId="364C5F74" w14:textId="77777777" w:rsidR="004F6AEF" w:rsidRDefault="004F6AEF" w:rsidP="004F6AEF">
      <w:pPr>
        <w:widowControl/>
        <w:jc w:val="left"/>
      </w:pPr>
    </w:p>
    <w:p w14:paraId="2AF6A355" w14:textId="77777777" w:rsidR="004F6AEF" w:rsidRDefault="004F6AEF" w:rsidP="004F6AEF">
      <w:pPr>
        <w:widowControl/>
        <w:jc w:val="left"/>
      </w:pPr>
    </w:p>
    <w:p w14:paraId="52E4C493" w14:textId="77777777" w:rsidR="004F6AEF" w:rsidRDefault="004F6AEF" w:rsidP="004F6AEF">
      <w:pPr>
        <w:widowControl/>
        <w:jc w:val="left"/>
      </w:pPr>
    </w:p>
    <w:p w14:paraId="2D562D4B" w14:textId="77777777" w:rsidR="004F6AEF" w:rsidRDefault="004F6AEF" w:rsidP="004F6AEF">
      <w:pPr>
        <w:widowControl/>
        <w:jc w:val="left"/>
      </w:pPr>
    </w:p>
    <w:p w14:paraId="5E1473AE" w14:textId="77777777" w:rsidR="004F6AEF" w:rsidRDefault="004F6AEF" w:rsidP="004F6AEF">
      <w:pPr>
        <w:widowControl/>
        <w:jc w:val="left"/>
      </w:pPr>
    </w:p>
    <w:p w14:paraId="51A6C775" w14:textId="77777777" w:rsidR="004F6AEF" w:rsidRDefault="004F6AEF" w:rsidP="004F6AEF">
      <w:pPr>
        <w:widowControl/>
        <w:jc w:val="left"/>
      </w:pPr>
    </w:p>
    <w:p w14:paraId="063EA6E7" w14:textId="77777777" w:rsidR="004F6AEF" w:rsidRDefault="004F6AEF" w:rsidP="004F6AEF">
      <w:pPr>
        <w:widowControl/>
        <w:jc w:val="left"/>
      </w:pPr>
    </w:p>
    <w:p w14:paraId="2C95A5C4" w14:textId="77777777" w:rsidR="004F6AEF" w:rsidRDefault="004F6AEF" w:rsidP="004F6AEF">
      <w:pPr>
        <w:widowControl/>
        <w:jc w:val="left"/>
      </w:pPr>
    </w:p>
    <w:p w14:paraId="04050C60" w14:textId="77777777" w:rsidR="004F6AEF" w:rsidRDefault="004F6AEF" w:rsidP="004F6AEF">
      <w:pPr>
        <w:widowControl/>
        <w:jc w:val="left"/>
      </w:pPr>
    </w:p>
    <w:p w14:paraId="50B86CE1" w14:textId="77777777" w:rsidR="004F6AEF" w:rsidRDefault="004F6AEF" w:rsidP="004F6AEF">
      <w:pPr>
        <w:widowControl/>
        <w:jc w:val="left"/>
      </w:pPr>
    </w:p>
    <w:p w14:paraId="4E35E1CF" w14:textId="77777777" w:rsidR="004F6AEF" w:rsidRDefault="004F6AEF" w:rsidP="004F6AEF">
      <w:pPr>
        <w:widowControl/>
        <w:jc w:val="left"/>
      </w:pPr>
    </w:p>
    <w:p w14:paraId="04249586" w14:textId="77777777" w:rsidR="004F6AEF" w:rsidRDefault="004F6AEF" w:rsidP="004F6AEF">
      <w:pPr>
        <w:widowControl/>
        <w:jc w:val="left"/>
      </w:pPr>
    </w:p>
    <w:p w14:paraId="0A88E88F" w14:textId="77777777" w:rsidR="004F6AEF" w:rsidRDefault="004F6AEF" w:rsidP="004F6AEF">
      <w:pPr>
        <w:widowControl/>
        <w:jc w:val="left"/>
      </w:pPr>
    </w:p>
    <w:p w14:paraId="414E763D" w14:textId="77777777" w:rsidR="004F6AEF" w:rsidRDefault="004F6AEF" w:rsidP="004F6AEF">
      <w:pPr>
        <w:widowControl/>
        <w:jc w:val="left"/>
      </w:pPr>
    </w:p>
    <w:p w14:paraId="7A1AD627" w14:textId="77777777" w:rsidR="004F6AEF" w:rsidRDefault="004F6AEF" w:rsidP="004F6AEF">
      <w:pPr>
        <w:widowControl/>
        <w:jc w:val="left"/>
      </w:pPr>
    </w:p>
    <w:p w14:paraId="729687C2" w14:textId="77777777" w:rsidR="004F6AEF" w:rsidRDefault="004F6AEF" w:rsidP="004F6AEF">
      <w:pPr>
        <w:widowControl/>
        <w:jc w:val="left"/>
      </w:pPr>
    </w:p>
    <w:p w14:paraId="13E30568" w14:textId="77777777" w:rsidR="004F6AEF" w:rsidRDefault="004F6AEF" w:rsidP="004F6AEF">
      <w:pPr>
        <w:widowControl/>
        <w:jc w:val="left"/>
      </w:pPr>
    </w:p>
    <w:p w14:paraId="075317DD" w14:textId="77777777" w:rsidR="004F6AEF" w:rsidRDefault="004F6AEF" w:rsidP="004F6AEF">
      <w:pPr>
        <w:widowControl/>
        <w:jc w:val="left"/>
      </w:pPr>
    </w:p>
    <w:p w14:paraId="19C72BCA" w14:textId="77777777" w:rsidR="004F6AEF" w:rsidRDefault="004F6AEF" w:rsidP="004F6AEF">
      <w:pPr>
        <w:widowControl/>
        <w:jc w:val="left"/>
      </w:pPr>
    </w:p>
    <w:p w14:paraId="08E7A832" w14:textId="77777777" w:rsidR="004F6AEF" w:rsidRDefault="004F6AEF" w:rsidP="004F6AEF">
      <w:pPr>
        <w:widowControl/>
        <w:jc w:val="left"/>
      </w:pPr>
    </w:p>
    <w:p w14:paraId="3A2C4867" w14:textId="77777777" w:rsidR="004F6AEF" w:rsidRDefault="004F6AEF" w:rsidP="004F6AEF">
      <w:pPr>
        <w:widowControl/>
        <w:jc w:val="left"/>
      </w:pPr>
    </w:p>
    <w:p w14:paraId="4FE260C6" w14:textId="77777777" w:rsidR="004F6AEF" w:rsidRDefault="004F6AEF" w:rsidP="004F6AEF">
      <w:pPr>
        <w:widowControl/>
        <w:jc w:val="left"/>
      </w:pPr>
    </w:p>
    <w:p w14:paraId="3AA75F1A" w14:textId="77777777" w:rsidR="004F6AEF" w:rsidRDefault="004F6AEF" w:rsidP="004F6AEF">
      <w:pPr>
        <w:widowControl/>
        <w:jc w:val="left"/>
      </w:pPr>
    </w:p>
    <w:p w14:paraId="41F833C0" w14:textId="77777777" w:rsidR="004F6AEF" w:rsidRDefault="004F6AEF" w:rsidP="004F6AEF">
      <w:pPr>
        <w:widowControl/>
        <w:jc w:val="left"/>
      </w:pPr>
    </w:p>
    <w:p w14:paraId="69E61547" w14:textId="77777777" w:rsidR="004F6AEF" w:rsidRDefault="004F6AEF" w:rsidP="004F6AEF">
      <w:pPr>
        <w:widowControl/>
        <w:jc w:val="left"/>
      </w:pPr>
    </w:p>
    <w:p w14:paraId="3ACB3E67" w14:textId="77777777" w:rsidR="004F6AEF" w:rsidRDefault="004F6AEF" w:rsidP="004F6AEF">
      <w:pPr>
        <w:widowControl/>
        <w:jc w:val="left"/>
      </w:pPr>
    </w:p>
    <w:p w14:paraId="2225C7B1" w14:textId="77777777" w:rsidR="004F6AEF" w:rsidRDefault="004F6AEF" w:rsidP="004F6AEF">
      <w:pPr>
        <w:widowControl/>
        <w:jc w:val="left"/>
      </w:pPr>
    </w:p>
    <w:p w14:paraId="1E6A95B6" w14:textId="77777777" w:rsidR="004F6AEF" w:rsidRDefault="004F6AEF" w:rsidP="004F6AEF">
      <w:pPr>
        <w:widowControl/>
        <w:jc w:val="left"/>
      </w:pPr>
    </w:p>
    <w:p w14:paraId="79FE3ABC" w14:textId="77777777" w:rsidR="004F6AEF" w:rsidRPr="005E0B8F" w:rsidRDefault="004F6AEF" w:rsidP="004F6AEF">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必ずしもこの様式にこだわりません。</w:t>
      </w:r>
    </w:p>
    <w:p w14:paraId="2190D6B1" w14:textId="77777777" w:rsidR="00050AE5" w:rsidRPr="004F6AEF" w:rsidRDefault="00050AE5" w:rsidP="00966249"/>
    <w:p w14:paraId="171EAE3A" w14:textId="24011935" w:rsidR="00454CF9" w:rsidRDefault="00454CF9">
      <w:pPr>
        <w:widowControl/>
        <w:jc w:val="left"/>
      </w:pPr>
      <w:r>
        <w:br w:type="page"/>
      </w:r>
    </w:p>
    <w:p w14:paraId="5930D5D4" w14:textId="20855E6A" w:rsidR="00454CF9" w:rsidRDefault="00454CF9" w:rsidP="006F083A">
      <w:pPr>
        <w:pStyle w:val="2"/>
      </w:pPr>
      <w:r>
        <w:rPr>
          <w:rFonts w:hint="eastAsia"/>
        </w:rPr>
        <w:lastRenderedPageBreak/>
        <w:t>（２）</w:t>
      </w:r>
      <w:r w:rsidR="006C38CE">
        <w:rPr>
          <w:rFonts w:hint="eastAsia"/>
        </w:rPr>
        <w:t>BCP</w:t>
      </w:r>
      <w:r w:rsidR="006C38CE" w:rsidRPr="006C38CE">
        <w:rPr>
          <w:rFonts w:hint="eastAsia"/>
        </w:rPr>
        <w:t>の検証・見直し</w:t>
      </w:r>
    </w:p>
    <w:p w14:paraId="549E7AE8" w14:textId="4C733129" w:rsidR="006C38CE" w:rsidRDefault="006F083A" w:rsidP="00966249">
      <w:r>
        <w:rPr>
          <w:rFonts w:hint="eastAsia"/>
        </w:rPr>
        <w:t>施設・設備や備蓄品などの点検を経て、対策が必要だと考えられる事項</w:t>
      </w:r>
    </w:p>
    <w:tbl>
      <w:tblPr>
        <w:tblStyle w:val="a3"/>
        <w:tblW w:w="0" w:type="auto"/>
        <w:tblLook w:val="04A0" w:firstRow="1" w:lastRow="0" w:firstColumn="1" w:lastColumn="0" w:noHBand="0" w:noVBand="1"/>
      </w:tblPr>
      <w:tblGrid>
        <w:gridCol w:w="2449"/>
        <w:gridCol w:w="2450"/>
        <w:gridCol w:w="2450"/>
        <w:gridCol w:w="2393"/>
      </w:tblGrid>
      <w:tr w:rsidR="006F083A" w14:paraId="24720C10" w14:textId="3B95C06E" w:rsidTr="006F083A">
        <w:tc>
          <w:tcPr>
            <w:tcW w:w="2449" w:type="dxa"/>
          </w:tcPr>
          <w:p w14:paraId="30ED708C" w14:textId="102ECA9B" w:rsidR="006F083A" w:rsidRDefault="006F083A" w:rsidP="006F083A">
            <w:pPr>
              <w:jc w:val="center"/>
            </w:pPr>
            <w:r>
              <w:rPr>
                <w:rFonts w:hint="eastAsia"/>
              </w:rPr>
              <w:t>区分</w:t>
            </w:r>
          </w:p>
        </w:tc>
        <w:tc>
          <w:tcPr>
            <w:tcW w:w="2450" w:type="dxa"/>
          </w:tcPr>
          <w:p w14:paraId="20036C46" w14:textId="7EB6E9FD" w:rsidR="006F083A" w:rsidRDefault="006F083A" w:rsidP="006F083A">
            <w:pPr>
              <w:jc w:val="center"/>
            </w:pPr>
            <w:r>
              <w:rPr>
                <w:rFonts w:hint="eastAsia"/>
              </w:rPr>
              <w:t>内容</w:t>
            </w:r>
          </w:p>
        </w:tc>
        <w:tc>
          <w:tcPr>
            <w:tcW w:w="2450" w:type="dxa"/>
          </w:tcPr>
          <w:p w14:paraId="3E5D82DC" w14:textId="31D0191C" w:rsidR="006F083A" w:rsidRDefault="006F083A" w:rsidP="006F083A">
            <w:pPr>
              <w:jc w:val="center"/>
            </w:pPr>
            <w:r>
              <w:rPr>
                <w:rFonts w:hint="eastAsia"/>
              </w:rPr>
              <w:t>対策案</w:t>
            </w:r>
          </w:p>
        </w:tc>
        <w:tc>
          <w:tcPr>
            <w:tcW w:w="2393" w:type="dxa"/>
          </w:tcPr>
          <w:p w14:paraId="7B042169" w14:textId="2561CCE4" w:rsidR="006F083A" w:rsidRDefault="006F083A" w:rsidP="006F083A">
            <w:pPr>
              <w:jc w:val="center"/>
            </w:pPr>
            <w:r>
              <w:rPr>
                <w:rFonts w:hint="eastAsia"/>
              </w:rPr>
              <w:t>対策目途</w:t>
            </w:r>
          </w:p>
        </w:tc>
      </w:tr>
      <w:tr w:rsidR="006F083A" w14:paraId="008EBB61" w14:textId="01783FE8" w:rsidTr="006F083A">
        <w:tc>
          <w:tcPr>
            <w:tcW w:w="2449" w:type="dxa"/>
          </w:tcPr>
          <w:p w14:paraId="464588FF" w14:textId="77777777" w:rsidR="006F083A" w:rsidRDefault="006F083A" w:rsidP="00966249"/>
        </w:tc>
        <w:tc>
          <w:tcPr>
            <w:tcW w:w="2450" w:type="dxa"/>
          </w:tcPr>
          <w:p w14:paraId="74A5678A" w14:textId="77777777" w:rsidR="006F083A" w:rsidRDefault="006F083A" w:rsidP="00966249"/>
        </w:tc>
        <w:tc>
          <w:tcPr>
            <w:tcW w:w="2450" w:type="dxa"/>
          </w:tcPr>
          <w:p w14:paraId="08820F39" w14:textId="77777777" w:rsidR="006F083A" w:rsidRDefault="006F083A" w:rsidP="00966249"/>
        </w:tc>
        <w:tc>
          <w:tcPr>
            <w:tcW w:w="2393" w:type="dxa"/>
          </w:tcPr>
          <w:p w14:paraId="7D386625" w14:textId="77777777" w:rsidR="006F083A" w:rsidRDefault="006F083A" w:rsidP="00966249"/>
        </w:tc>
      </w:tr>
      <w:tr w:rsidR="006F083A" w14:paraId="2AACD535" w14:textId="2C1EDC5F" w:rsidTr="006F083A">
        <w:tc>
          <w:tcPr>
            <w:tcW w:w="2449" w:type="dxa"/>
          </w:tcPr>
          <w:p w14:paraId="7EB71827" w14:textId="77777777" w:rsidR="006F083A" w:rsidRDefault="006F083A" w:rsidP="00966249"/>
        </w:tc>
        <w:tc>
          <w:tcPr>
            <w:tcW w:w="2450" w:type="dxa"/>
          </w:tcPr>
          <w:p w14:paraId="51269EE8" w14:textId="77777777" w:rsidR="006F083A" w:rsidRDefault="006F083A" w:rsidP="00966249"/>
        </w:tc>
        <w:tc>
          <w:tcPr>
            <w:tcW w:w="2450" w:type="dxa"/>
          </w:tcPr>
          <w:p w14:paraId="51AB10B5" w14:textId="77777777" w:rsidR="006F083A" w:rsidRDefault="006F083A" w:rsidP="00966249"/>
        </w:tc>
        <w:tc>
          <w:tcPr>
            <w:tcW w:w="2393" w:type="dxa"/>
          </w:tcPr>
          <w:p w14:paraId="36F8E834" w14:textId="77777777" w:rsidR="006F083A" w:rsidRDefault="006F083A" w:rsidP="00966249"/>
        </w:tc>
      </w:tr>
      <w:tr w:rsidR="006F083A" w14:paraId="3EE371FC" w14:textId="1C054098" w:rsidTr="006F083A">
        <w:tc>
          <w:tcPr>
            <w:tcW w:w="2449" w:type="dxa"/>
          </w:tcPr>
          <w:p w14:paraId="437C29D8" w14:textId="77777777" w:rsidR="006F083A" w:rsidRDefault="006F083A" w:rsidP="00966249"/>
        </w:tc>
        <w:tc>
          <w:tcPr>
            <w:tcW w:w="2450" w:type="dxa"/>
          </w:tcPr>
          <w:p w14:paraId="0D5E2A46" w14:textId="77777777" w:rsidR="006F083A" w:rsidRDefault="006F083A" w:rsidP="00966249"/>
        </w:tc>
        <w:tc>
          <w:tcPr>
            <w:tcW w:w="2450" w:type="dxa"/>
          </w:tcPr>
          <w:p w14:paraId="70887AFF" w14:textId="77777777" w:rsidR="006F083A" w:rsidRDefault="006F083A" w:rsidP="00966249"/>
        </w:tc>
        <w:tc>
          <w:tcPr>
            <w:tcW w:w="2393" w:type="dxa"/>
          </w:tcPr>
          <w:p w14:paraId="108BD467" w14:textId="77777777" w:rsidR="006F083A" w:rsidRDefault="006F083A" w:rsidP="00966249"/>
        </w:tc>
      </w:tr>
    </w:tbl>
    <w:p w14:paraId="1B8BE14A" w14:textId="77777777" w:rsidR="004F6AEF" w:rsidRDefault="004F6AEF" w:rsidP="004F6AEF">
      <w:pPr>
        <w:widowControl/>
        <w:jc w:val="left"/>
      </w:pPr>
    </w:p>
    <w:p w14:paraId="604E9358" w14:textId="77777777" w:rsidR="004F6AEF" w:rsidRDefault="004F6AEF" w:rsidP="004F6AEF">
      <w:pPr>
        <w:widowControl/>
        <w:jc w:val="left"/>
      </w:pPr>
    </w:p>
    <w:p w14:paraId="41779167" w14:textId="77777777" w:rsidR="004F6AEF" w:rsidRDefault="004F6AEF" w:rsidP="004F6AEF">
      <w:pPr>
        <w:widowControl/>
        <w:jc w:val="left"/>
      </w:pPr>
    </w:p>
    <w:p w14:paraId="2311EE9E" w14:textId="77777777" w:rsidR="004F6AEF" w:rsidRDefault="004F6AEF" w:rsidP="004F6AEF">
      <w:pPr>
        <w:widowControl/>
        <w:jc w:val="left"/>
      </w:pPr>
    </w:p>
    <w:p w14:paraId="01FBE0D8" w14:textId="77777777" w:rsidR="004F6AEF" w:rsidRDefault="004F6AEF" w:rsidP="004F6AEF">
      <w:pPr>
        <w:widowControl/>
        <w:jc w:val="left"/>
      </w:pPr>
    </w:p>
    <w:p w14:paraId="36ED6FD9" w14:textId="77777777" w:rsidR="004F6AEF" w:rsidRDefault="004F6AEF" w:rsidP="004F6AEF">
      <w:pPr>
        <w:widowControl/>
        <w:jc w:val="left"/>
      </w:pPr>
    </w:p>
    <w:p w14:paraId="4DE8A635" w14:textId="77777777" w:rsidR="004F6AEF" w:rsidRDefault="004F6AEF" w:rsidP="004F6AEF">
      <w:pPr>
        <w:widowControl/>
        <w:jc w:val="left"/>
      </w:pPr>
    </w:p>
    <w:p w14:paraId="713D2FF2" w14:textId="77777777" w:rsidR="004F6AEF" w:rsidRDefault="004F6AEF" w:rsidP="004F6AEF">
      <w:pPr>
        <w:widowControl/>
        <w:jc w:val="left"/>
      </w:pPr>
    </w:p>
    <w:p w14:paraId="536537F2" w14:textId="77777777" w:rsidR="004F6AEF" w:rsidRDefault="004F6AEF" w:rsidP="004F6AEF">
      <w:pPr>
        <w:widowControl/>
        <w:jc w:val="left"/>
      </w:pPr>
    </w:p>
    <w:p w14:paraId="6D202171" w14:textId="77777777" w:rsidR="004F6AEF" w:rsidRDefault="004F6AEF" w:rsidP="004F6AEF">
      <w:pPr>
        <w:widowControl/>
        <w:jc w:val="left"/>
      </w:pPr>
    </w:p>
    <w:p w14:paraId="04AFE6CA" w14:textId="77777777" w:rsidR="004F6AEF" w:rsidRDefault="004F6AEF" w:rsidP="004F6AEF">
      <w:pPr>
        <w:widowControl/>
        <w:jc w:val="left"/>
      </w:pPr>
    </w:p>
    <w:p w14:paraId="6B3574E0" w14:textId="77777777" w:rsidR="004F6AEF" w:rsidRDefault="004F6AEF" w:rsidP="004F6AEF">
      <w:pPr>
        <w:widowControl/>
        <w:jc w:val="left"/>
      </w:pPr>
    </w:p>
    <w:p w14:paraId="7CD196A1" w14:textId="77777777" w:rsidR="004F6AEF" w:rsidRDefault="004F6AEF" w:rsidP="004F6AEF">
      <w:pPr>
        <w:widowControl/>
        <w:jc w:val="left"/>
      </w:pPr>
    </w:p>
    <w:p w14:paraId="0F8C9601" w14:textId="77777777" w:rsidR="004F6AEF" w:rsidRDefault="004F6AEF" w:rsidP="004F6AEF">
      <w:pPr>
        <w:widowControl/>
        <w:jc w:val="left"/>
      </w:pPr>
    </w:p>
    <w:p w14:paraId="1F634D0D" w14:textId="77777777" w:rsidR="004F6AEF" w:rsidRDefault="004F6AEF" w:rsidP="004F6AEF">
      <w:pPr>
        <w:widowControl/>
        <w:jc w:val="left"/>
      </w:pPr>
    </w:p>
    <w:p w14:paraId="3F8FB767" w14:textId="77777777" w:rsidR="004F6AEF" w:rsidRDefault="004F6AEF" w:rsidP="004F6AEF">
      <w:pPr>
        <w:widowControl/>
        <w:jc w:val="left"/>
      </w:pPr>
    </w:p>
    <w:p w14:paraId="077BAF6E" w14:textId="77777777" w:rsidR="004F6AEF" w:rsidRDefault="004F6AEF" w:rsidP="004F6AEF">
      <w:pPr>
        <w:widowControl/>
        <w:jc w:val="left"/>
      </w:pPr>
    </w:p>
    <w:p w14:paraId="2F05CD9A" w14:textId="77777777" w:rsidR="004F6AEF" w:rsidRDefault="004F6AEF" w:rsidP="004F6AEF">
      <w:pPr>
        <w:widowControl/>
        <w:jc w:val="left"/>
      </w:pPr>
    </w:p>
    <w:p w14:paraId="0CAD6118" w14:textId="77777777" w:rsidR="004F6AEF" w:rsidRDefault="004F6AEF" w:rsidP="004F6AEF">
      <w:pPr>
        <w:widowControl/>
        <w:jc w:val="left"/>
      </w:pPr>
    </w:p>
    <w:p w14:paraId="72728884" w14:textId="77777777" w:rsidR="004F6AEF" w:rsidRDefault="004F6AEF" w:rsidP="004F6AEF">
      <w:pPr>
        <w:widowControl/>
        <w:jc w:val="left"/>
      </w:pPr>
    </w:p>
    <w:p w14:paraId="2EEC3600" w14:textId="77777777" w:rsidR="004F6AEF" w:rsidRDefault="004F6AEF" w:rsidP="004F6AEF">
      <w:pPr>
        <w:widowControl/>
        <w:jc w:val="left"/>
      </w:pPr>
    </w:p>
    <w:p w14:paraId="36E07631" w14:textId="77777777" w:rsidR="004F6AEF" w:rsidRDefault="004F6AEF" w:rsidP="004F6AEF">
      <w:pPr>
        <w:widowControl/>
        <w:jc w:val="left"/>
      </w:pPr>
    </w:p>
    <w:p w14:paraId="5C23079F" w14:textId="77777777" w:rsidR="004F6AEF" w:rsidRDefault="004F6AEF" w:rsidP="004F6AEF">
      <w:pPr>
        <w:widowControl/>
        <w:jc w:val="left"/>
      </w:pPr>
    </w:p>
    <w:p w14:paraId="46E84616" w14:textId="77777777" w:rsidR="004F6AEF" w:rsidRDefault="004F6AEF" w:rsidP="004F6AEF">
      <w:pPr>
        <w:widowControl/>
        <w:jc w:val="left"/>
      </w:pPr>
    </w:p>
    <w:p w14:paraId="57D5A656" w14:textId="77777777" w:rsidR="004F6AEF" w:rsidRDefault="004F6AEF" w:rsidP="004F6AEF">
      <w:pPr>
        <w:widowControl/>
        <w:jc w:val="left"/>
      </w:pPr>
    </w:p>
    <w:p w14:paraId="3A5B241C" w14:textId="77777777" w:rsidR="004F6AEF" w:rsidRDefault="004F6AEF" w:rsidP="004F6AEF">
      <w:pPr>
        <w:widowControl/>
        <w:jc w:val="left"/>
      </w:pPr>
    </w:p>
    <w:p w14:paraId="55850B1B" w14:textId="77777777" w:rsidR="004F6AEF" w:rsidRDefault="004F6AEF" w:rsidP="004F6AEF">
      <w:pPr>
        <w:widowControl/>
        <w:jc w:val="left"/>
      </w:pPr>
    </w:p>
    <w:p w14:paraId="6C07E8D7" w14:textId="77777777" w:rsidR="004F6AEF" w:rsidRDefault="004F6AEF" w:rsidP="004F6AEF">
      <w:pPr>
        <w:widowControl/>
        <w:jc w:val="left"/>
      </w:pPr>
    </w:p>
    <w:p w14:paraId="067C7EBD" w14:textId="77777777" w:rsidR="004F6AEF" w:rsidRDefault="004F6AEF" w:rsidP="004F6AEF">
      <w:pPr>
        <w:widowControl/>
        <w:jc w:val="left"/>
      </w:pPr>
    </w:p>
    <w:p w14:paraId="7116CB3C" w14:textId="77777777" w:rsidR="004F6AEF" w:rsidRDefault="004F6AEF" w:rsidP="004F6AEF">
      <w:pPr>
        <w:widowControl/>
        <w:jc w:val="left"/>
      </w:pPr>
    </w:p>
    <w:p w14:paraId="127FADF1" w14:textId="77777777" w:rsidR="004F6AEF" w:rsidRDefault="004F6AEF" w:rsidP="004F6AEF">
      <w:pPr>
        <w:widowControl/>
        <w:jc w:val="left"/>
      </w:pPr>
    </w:p>
    <w:p w14:paraId="4740B4D1" w14:textId="77777777" w:rsidR="004F6AEF" w:rsidRDefault="004F6AEF" w:rsidP="004F6AEF">
      <w:pPr>
        <w:widowControl/>
        <w:jc w:val="left"/>
      </w:pPr>
    </w:p>
    <w:p w14:paraId="18658D98" w14:textId="77777777" w:rsidR="004F6AEF" w:rsidRPr="005E0B8F" w:rsidRDefault="004F6AEF" w:rsidP="004F6AEF">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必ずしもこの様式にこだわりません。</w:t>
      </w:r>
    </w:p>
    <w:p w14:paraId="64954F21" w14:textId="77777777" w:rsidR="006F083A" w:rsidRPr="004F6AEF" w:rsidRDefault="006F083A" w:rsidP="00966249"/>
    <w:p w14:paraId="21E8CE06" w14:textId="7B34720D" w:rsidR="006F083A" w:rsidRDefault="006F083A">
      <w:pPr>
        <w:widowControl/>
        <w:jc w:val="left"/>
      </w:pPr>
      <w:r>
        <w:br w:type="page"/>
      </w:r>
    </w:p>
    <w:p w14:paraId="26084D91" w14:textId="30C11714" w:rsidR="006F083A" w:rsidRDefault="006F083A" w:rsidP="006F083A">
      <w:pPr>
        <w:pStyle w:val="2"/>
      </w:pPr>
      <w:r>
        <w:rPr>
          <w:rFonts w:hint="eastAsia"/>
        </w:rPr>
        <w:lastRenderedPageBreak/>
        <w:t>（３）</w:t>
      </w:r>
      <w:r>
        <w:t>BCP</w:t>
      </w:r>
      <w:r>
        <w:rPr>
          <w:rFonts w:hint="eastAsia"/>
        </w:rPr>
        <w:t>策定・見直しの履歴</w:t>
      </w:r>
    </w:p>
    <w:p w14:paraId="373F208F" w14:textId="77777777" w:rsidR="004F6AEF" w:rsidRDefault="004F6AEF" w:rsidP="004F6AEF">
      <w:pPr>
        <w:widowControl/>
        <w:jc w:val="left"/>
      </w:pPr>
    </w:p>
    <w:p w14:paraId="0BD0DF41" w14:textId="77777777" w:rsidR="004F6AEF" w:rsidRDefault="004F6AEF" w:rsidP="004F6AEF">
      <w:pPr>
        <w:widowControl/>
        <w:jc w:val="left"/>
      </w:pPr>
    </w:p>
    <w:p w14:paraId="671167CC" w14:textId="77777777" w:rsidR="004F6AEF" w:rsidRDefault="004F6AEF" w:rsidP="004F6AEF">
      <w:pPr>
        <w:widowControl/>
        <w:jc w:val="left"/>
      </w:pPr>
    </w:p>
    <w:p w14:paraId="21C7FD3D" w14:textId="77777777" w:rsidR="004F6AEF" w:rsidRDefault="004F6AEF" w:rsidP="004F6AEF">
      <w:pPr>
        <w:widowControl/>
        <w:jc w:val="left"/>
      </w:pPr>
    </w:p>
    <w:p w14:paraId="104AD7DE" w14:textId="77777777" w:rsidR="004F6AEF" w:rsidRDefault="004F6AEF" w:rsidP="004F6AEF">
      <w:pPr>
        <w:widowControl/>
        <w:jc w:val="left"/>
      </w:pPr>
    </w:p>
    <w:p w14:paraId="224816CC" w14:textId="77777777" w:rsidR="004F6AEF" w:rsidRDefault="004F6AEF" w:rsidP="004F6AEF">
      <w:pPr>
        <w:widowControl/>
        <w:jc w:val="left"/>
      </w:pPr>
    </w:p>
    <w:p w14:paraId="429F5DF6" w14:textId="77777777" w:rsidR="004F6AEF" w:rsidRDefault="004F6AEF" w:rsidP="004F6AEF">
      <w:pPr>
        <w:widowControl/>
        <w:jc w:val="left"/>
      </w:pPr>
    </w:p>
    <w:p w14:paraId="76E475A3" w14:textId="77777777" w:rsidR="004F6AEF" w:rsidRDefault="004F6AEF" w:rsidP="004F6AEF">
      <w:pPr>
        <w:widowControl/>
        <w:jc w:val="left"/>
      </w:pPr>
    </w:p>
    <w:p w14:paraId="3581F529" w14:textId="77777777" w:rsidR="004F6AEF" w:rsidRDefault="004F6AEF" w:rsidP="004F6AEF">
      <w:pPr>
        <w:widowControl/>
        <w:jc w:val="left"/>
      </w:pPr>
    </w:p>
    <w:p w14:paraId="55A704FA" w14:textId="77777777" w:rsidR="004F6AEF" w:rsidRDefault="004F6AEF" w:rsidP="004F6AEF">
      <w:pPr>
        <w:widowControl/>
        <w:jc w:val="left"/>
      </w:pPr>
    </w:p>
    <w:p w14:paraId="0376D7EC" w14:textId="77777777" w:rsidR="004F6AEF" w:rsidRDefault="004F6AEF" w:rsidP="004F6AEF">
      <w:pPr>
        <w:widowControl/>
        <w:jc w:val="left"/>
      </w:pPr>
    </w:p>
    <w:p w14:paraId="014617D5" w14:textId="77777777" w:rsidR="004F6AEF" w:rsidRDefault="004F6AEF" w:rsidP="004F6AEF">
      <w:pPr>
        <w:widowControl/>
        <w:jc w:val="left"/>
      </w:pPr>
    </w:p>
    <w:p w14:paraId="790D0876" w14:textId="77777777" w:rsidR="004F6AEF" w:rsidRDefault="004F6AEF" w:rsidP="004F6AEF">
      <w:pPr>
        <w:widowControl/>
        <w:jc w:val="left"/>
      </w:pPr>
    </w:p>
    <w:p w14:paraId="040A9F04" w14:textId="77777777" w:rsidR="004F6AEF" w:rsidRDefault="004F6AEF" w:rsidP="004F6AEF">
      <w:pPr>
        <w:widowControl/>
        <w:jc w:val="left"/>
      </w:pPr>
    </w:p>
    <w:p w14:paraId="26831D1E" w14:textId="77777777" w:rsidR="004F6AEF" w:rsidRDefault="004F6AEF" w:rsidP="004F6AEF">
      <w:pPr>
        <w:widowControl/>
        <w:jc w:val="left"/>
      </w:pPr>
    </w:p>
    <w:p w14:paraId="0F00D860" w14:textId="77777777" w:rsidR="004F6AEF" w:rsidRDefault="004F6AEF" w:rsidP="004F6AEF">
      <w:pPr>
        <w:widowControl/>
        <w:jc w:val="left"/>
      </w:pPr>
    </w:p>
    <w:p w14:paraId="2E799180" w14:textId="77777777" w:rsidR="004F6AEF" w:rsidRDefault="004F6AEF" w:rsidP="004F6AEF">
      <w:pPr>
        <w:widowControl/>
        <w:jc w:val="left"/>
      </w:pPr>
    </w:p>
    <w:p w14:paraId="08CF9EF0" w14:textId="77777777" w:rsidR="004F6AEF" w:rsidRDefault="004F6AEF" w:rsidP="004F6AEF">
      <w:pPr>
        <w:widowControl/>
        <w:jc w:val="left"/>
      </w:pPr>
    </w:p>
    <w:p w14:paraId="201122F3" w14:textId="77777777" w:rsidR="004F6AEF" w:rsidRDefault="004F6AEF" w:rsidP="004F6AEF">
      <w:pPr>
        <w:widowControl/>
        <w:jc w:val="left"/>
      </w:pPr>
    </w:p>
    <w:p w14:paraId="4C767BE0" w14:textId="77777777" w:rsidR="004F6AEF" w:rsidRDefault="004F6AEF" w:rsidP="004F6AEF">
      <w:pPr>
        <w:widowControl/>
        <w:jc w:val="left"/>
      </w:pPr>
    </w:p>
    <w:p w14:paraId="787B11AB" w14:textId="77777777" w:rsidR="004F6AEF" w:rsidRDefault="004F6AEF" w:rsidP="004F6AEF">
      <w:pPr>
        <w:widowControl/>
        <w:jc w:val="left"/>
      </w:pPr>
    </w:p>
    <w:p w14:paraId="2461D066" w14:textId="77777777" w:rsidR="004F6AEF" w:rsidRDefault="004F6AEF" w:rsidP="004F6AEF">
      <w:pPr>
        <w:widowControl/>
        <w:jc w:val="left"/>
      </w:pPr>
    </w:p>
    <w:p w14:paraId="57849585" w14:textId="77777777" w:rsidR="004F6AEF" w:rsidRDefault="004F6AEF" w:rsidP="004F6AEF">
      <w:pPr>
        <w:widowControl/>
        <w:jc w:val="left"/>
      </w:pPr>
    </w:p>
    <w:p w14:paraId="1468FF90" w14:textId="77777777" w:rsidR="004F6AEF" w:rsidRDefault="004F6AEF" w:rsidP="004F6AEF">
      <w:pPr>
        <w:widowControl/>
        <w:jc w:val="left"/>
      </w:pPr>
    </w:p>
    <w:p w14:paraId="1B20EE8A" w14:textId="77777777" w:rsidR="004F6AEF" w:rsidRDefault="004F6AEF" w:rsidP="004F6AEF">
      <w:pPr>
        <w:widowControl/>
        <w:jc w:val="left"/>
      </w:pPr>
    </w:p>
    <w:p w14:paraId="596BD296" w14:textId="77777777" w:rsidR="004F6AEF" w:rsidRDefault="004F6AEF" w:rsidP="004F6AEF">
      <w:pPr>
        <w:widowControl/>
        <w:jc w:val="left"/>
      </w:pPr>
    </w:p>
    <w:p w14:paraId="187AB603" w14:textId="77777777" w:rsidR="004F6AEF" w:rsidRDefault="004F6AEF" w:rsidP="004F6AEF">
      <w:pPr>
        <w:widowControl/>
        <w:jc w:val="left"/>
      </w:pPr>
    </w:p>
    <w:p w14:paraId="36A54BAF" w14:textId="77777777" w:rsidR="004F6AEF" w:rsidRDefault="004F6AEF" w:rsidP="004F6AEF">
      <w:pPr>
        <w:widowControl/>
        <w:jc w:val="left"/>
      </w:pPr>
    </w:p>
    <w:p w14:paraId="7E55540F" w14:textId="77777777" w:rsidR="004F6AEF" w:rsidRDefault="004F6AEF" w:rsidP="004F6AEF">
      <w:pPr>
        <w:widowControl/>
        <w:jc w:val="left"/>
      </w:pPr>
    </w:p>
    <w:p w14:paraId="2A86BB56" w14:textId="77777777" w:rsidR="004F6AEF" w:rsidRDefault="004F6AEF" w:rsidP="004F6AEF">
      <w:pPr>
        <w:widowControl/>
        <w:jc w:val="left"/>
      </w:pPr>
    </w:p>
    <w:p w14:paraId="0DCD9DB3" w14:textId="77777777" w:rsidR="004F6AEF" w:rsidRDefault="004F6AEF" w:rsidP="004F6AEF">
      <w:pPr>
        <w:widowControl/>
        <w:jc w:val="left"/>
      </w:pPr>
    </w:p>
    <w:p w14:paraId="24278C22" w14:textId="77777777" w:rsidR="004F6AEF" w:rsidRDefault="004F6AEF" w:rsidP="004F6AEF">
      <w:pPr>
        <w:widowControl/>
        <w:jc w:val="left"/>
      </w:pPr>
    </w:p>
    <w:p w14:paraId="1C37BF5B" w14:textId="77777777" w:rsidR="004F6AEF" w:rsidRPr="005E0B8F" w:rsidRDefault="004F6AEF" w:rsidP="004F6AEF">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必ずしもこの様式にこだわりません。</w:t>
      </w:r>
    </w:p>
    <w:p w14:paraId="42EAEF50" w14:textId="77777777" w:rsidR="006F083A" w:rsidRPr="004F6AEF" w:rsidRDefault="006F083A" w:rsidP="00966249"/>
    <w:sectPr w:rsidR="006F083A" w:rsidRPr="004F6AEF" w:rsidSect="003C4E44">
      <w:footerReference w:type="default" r:id="rId18"/>
      <w:type w:val="continuous"/>
      <w:pgSz w:w="11906" w:h="16838"/>
      <w:pgMar w:top="1440" w:right="1077" w:bottom="1440" w:left="1077" w:header="851" w:footer="992" w:gutter="0"/>
      <w:pgNumType w:start="1"/>
      <w:cols w:space="425"/>
      <w:docGrid w:linePitch="360" w:charSpace="6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1F78" w14:textId="77777777" w:rsidR="00463C0E" w:rsidRDefault="00463C0E" w:rsidP="00AB0630">
      <w:r>
        <w:separator/>
      </w:r>
    </w:p>
  </w:endnote>
  <w:endnote w:type="continuationSeparator" w:id="0">
    <w:p w14:paraId="177F61CC" w14:textId="77777777" w:rsidR="00463C0E" w:rsidRDefault="00463C0E" w:rsidP="00AB0630">
      <w:r>
        <w:continuationSeparator/>
      </w:r>
    </w:p>
  </w:endnote>
  <w:endnote w:type="continuationNotice" w:id="1">
    <w:p w14:paraId="469C196B" w14:textId="77777777" w:rsidR="00463C0E" w:rsidRDefault="00463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A61C" w14:textId="755D9883" w:rsidR="007C284C" w:rsidRDefault="003C4E44" w:rsidP="003C4E44">
    <w:pPr>
      <w:pStyle w:val="a9"/>
      <w:jc w:val="center"/>
    </w:pPr>
    <w:r>
      <w:rPr>
        <w:rFonts w:hint="eastAsia"/>
      </w:rPr>
      <w:t>－</w:t>
    </w:r>
    <w:r w:rsidR="007C284C">
      <w:fldChar w:fldCharType="begin"/>
    </w:r>
    <w:r w:rsidR="007C284C">
      <w:instrText>PAGE   \* MERGEFORMAT</w:instrText>
    </w:r>
    <w:r w:rsidR="007C284C">
      <w:fldChar w:fldCharType="separate"/>
    </w:r>
    <w:r w:rsidR="007C284C">
      <w:rPr>
        <w:lang w:val="ja-JP"/>
      </w:rPr>
      <w:t>1</w:t>
    </w:r>
    <w:r w:rsidR="007C284C">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A3B0" w14:textId="77777777" w:rsidR="00463C0E" w:rsidRDefault="00463C0E" w:rsidP="00AB0630">
      <w:r>
        <w:separator/>
      </w:r>
    </w:p>
  </w:footnote>
  <w:footnote w:type="continuationSeparator" w:id="0">
    <w:p w14:paraId="25B44B94" w14:textId="77777777" w:rsidR="00463C0E" w:rsidRDefault="00463C0E" w:rsidP="00AB0630">
      <w:r>
        <w:continuationSeparator/>
      </w:r>
    </w:p>
  </w:footnote>
  <w:footnote w:type="continuationNotice" w:id="1">
    <w:p w14:paraId="501E304C" w14:textId="77777777" w:rsidR="00463C0E" w:rsidRDefault="00463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A0D3" w14:textId="0136446E" w:rsidR="003F3509" w:rsidRPr="003F3509" w:rsidRDefault="003F3509" w:rsidP="003F3509">
    <w:pPr>
      <w:pStyle w:val="a7"/>
      <w:jc w:val="right"/>
      <w:rPr>
        <w:color w:val="BFBFBF" w:themeColor="background1" w:themeShade="BF"/>
        <w:spacing w:val="-8"/>
        <w:sz w:val="16"/>
        <w:szCs w:val="18"/>
      </w:rPr>
    </w:pPr>
    <w:r w:rsidRPr="003F3509">
      <w:rPr>
        <w:rFonts w:hint="eastAsia"/>
        <w:color w:val="BFBFBF" w:themeColor="background1" w:themeShade="BF"/>
        <w:spacing w:val="-8"/>
        <w:sz w:val="16"/>
        <w:szCs w:val="18"/>
      </w:rPr>
      <w:t>介護事業所等向けの業務継続計画作成のための葛飾区版ガイドライン【新型コロナウイルス感染症</w:t>
    </w:r>
    <w:r w:rsidR="001A0E2D">
      <w:rPr>
        <w:rFonts w:hint="eastAsia"/>
        <w:color w:val="BFBFBF" w:themeColor="background1" w:themeShade="BF"/>
        <w:spacing w:val="-8"/>
        <w:sz w:val="16"/>
        <w:szCs w:val="18"/>
      </w:rPr>
      <w:t>等</w:t>
    </w:r>
    <w:r w:rsidRPr="003F3509">
      <w:rPr>
        <w:rFonts w:hint="eastAsia"/>
        <w:color w:val="BFBFBF" w:themeColor="background1" w:themeShade="BF"/>
        <w:spacing w:val="-8"/>
        <w:sz w:val="16"/>
        <w:szCs w:val="18"/>
      </w:rPr>
      <w:t>編】（介護・居宅系／高齢者総合相談センター）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0C7"/>
    <w:multiLevelType w:val="hybridMultilevel"/>
    <w:tmpl w:val="F96E7F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37770B"/>
    <w:multiLevelType w:val="hybridMultilevel"/>
    <w:tmpl w:val="AE44F122"/>
    <w:lvl w:ilvl="0" w:tplc="FFFFFFFF">
      <w:start w:val="1"/>
      <w:numFmt w:val="decimalFullWidth"/>
      <w:lvlText w:val="（%1）"/>
      <w:lvlJc w:val="left"/>
      <w:pPr>
        <w:ind w:left="340" w:hanging="340"/>
      </w:pPr>
      <w:rPr>
        <w:rFonts w:ascii="游ゴシック Light" w:hAnsi="游ゴシック Light" w:cs="游ゴシック Light" w:hint="default"/>
        <w:color w:val="auto"/>
      </w:rPr>
    </w:lvl>
    <w:lvl w:ilvl="1" w:tplc="FFFFFFFF">
      <w:start w:val="1"/>
      <w:numFmt w:val="decimalEnclosedCircle"/>
      <w:suff w:val="space"/>
      <w:lvlText w:val="%2"/>
      <w:lvlJc w:val="left"/>
      <w:pPr>
        <w:ind w:left="567" w:hanging="227"/>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2" w15:restartNumberingAfterBreak="0">
    <w:nsid w:val="076A0DF0"/>
    <w:multiLevelType w:val="hybridMultilevel"/>
    <w:tmpl w:val="2A569CAC"/>
    <w:lvl w:ilvl="0" w:tplc="FFFFFFFF">
      <w:start w:val="2"/>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9010E11"/>
    <w:multiLevelType w:val="hybridMultilevel"/>
    <w:tmpl w:val="BB1CBB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E42536"/>
    <w:multiLevelType w:val="hybridMultilevel"/>
    <w:tmpl w:val="BB041BC6"/>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85124C"/>
    <w:multiLevelType w:val="hybridMultilevel"/>
    <w:tmpl w:val="693EF4A2"/>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6" w15:restartNumberingAfterBreak="0">
    <w:nsid w:val="17EF634D"/>
    <w:multiLevelType w:val="hybridMultilevel"/>
    <w:tmpl w:val="E6F6F194"/>
    <w:lvl w:ilvl="0" w:tplc="FFFFFFFF">
      <w:start w:val="10"/>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957572B"/>
    <w:multiLevelType w:val="hybridMultilevel"/>
    <w:tmpl w:val="924E30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335226"/>
    <w:multiLevelType w:val="hybridMultilevel"/>
    <w:tmpl w:val="AA2A8A58"/>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11E316E"/>
    <w:multiLevelType w:val="hybridMultilevel"/>
    <w:tmpl w:val="B3DA2068"/>
    <w:lvl w:ilvl="0" w:tplc="27901FA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5B4FA5"/>
    <w:multiLevelType w:val="hybridMultilevel"/>
    <w:tmpl w:val="B59A5260"/>
    <w:lvl w:ilvl="0" w:tplc="EB941740">
      <w:start w:val="1"/>
      <w:numFmt w:val="decimal"/>
      <w:lvlText w:val="%1"/>
      <w:lvlJc w:val="left"/>
      <w:pPr>
        <w:ind w:left="1090" w:hanging="440"/>
      </w:pPr>
      <w:rPr>
        <w:rFonts w:hint="default"/>
      </w:rPr>
    </w:lvl>
    <w:lvl w:ilvl="1" w:tplc="FFFFFFFF" w:tentative="1">
      <w:start w:val="1"/>
      <w:numFmt w:val="bullet"/>
      <w:lvlText w:val=""/>
      <w:lvlJc w:val="left"/>
      <w:pPr>
        <w:ind w:left="1530" w:hanging="440"/>
      </w:pPr>
      <w:rPr>
        <w:rFonts w:ascii="Wingdings" w:hAnsi="Wingdings" w:hint="default"/>
      </w:rPr>
    </w:lvl>
    <w:lvl w:ilvl="2" w:tplc="FFFFFFFF" w:tentative="1">
      <w:start w:val="1"/>
      <w:numFmt w:val="bullet"/>
      <w:lvlText w:val=""/>
      <w:lvlJc w:val="left"/>
      <w:pPr>
        <w:ind w:left="1970" w:hanging="440"/>
      </w:pPr>
      <w:rPr>
        <w:rFonts w:ascii="Wingdings" w:hAnsi="Wingdings" w:hint="default"/>
      </w:rPr>
    </w:lvl>
    <w:lvl w:ilvl="3" w:tplc="FFFFFFFF" w:tentative="1">
      <w:start w:val="1"/>
      <w:numFmt w:val="bullet"/>
      <w:lvlText w:val=""/>
      <w:lvlJc w:val="left"/>
      <w:pPr>
        <w:ind w:left="2410" w:hanging="440"/>
      </w:pPr>
      <w:rPr>
        <w:rFonts w:ascii="Wingdings" w:hAnsi="Wingdings" w:hint="default"/>
      </w:rPr>
    </w:lvl>
    <w:lvl w:ilvl="4" w:tplc="FFFFFFFF" w:tentative="1">
      <w:start w:val="1"/>
      <w:numFmt w:val="bullet"/>
      <w:lvlText w:val=""/>
      <w:lvlJc w:val="left"/>
      <w:pPr>
        <w:ind w:left="2850" w:hanging="440"/>
      </w:pPr>
      <w:rPr>
        <w:rFonts w:ascii="Wingdings" w:hAnsi="Wingdings" w:hint="default"/>
      </w:rPr>
    </w:lvl>
    <w:lvl w:ilvl="5" w:tplc="FFFFFFFF" w:tentative="1">
      <w:start w:val="1"/>
      <w:numFmt w:val="bullet"/>
      <w:lvlText w:val=""/>
      <w:lvlJc w:val="left"/>
      <w:pPr>
        <w:ind w:left="3290" w:hanging="440"/>
      </w:pPr>
      <w:rPr>
        <w:rFonts w:ascii="Wingdings" w:hAnsi="Wingdings" w:hint="default"/>
      </w:rPr>
    </w:lvl>
    <w:lvl w:ilvl="6" w:tplc="FFFFFFFF" w:tentative="1">
      <w:start w:val="1"/>
      <w:numFmt w:val="bullet"/>
      <w:lvlText w:val=""/>
      <w:lvlJc w:val="left"/>
      <w:pPr>
        <w:ind w:left="3730" w:hanging="440"/>
      </w:pPr>
      <w:rPr>
        <w:rFonts w:ascii="Wingdings" w:hAnsi="Wingdings" w:hint="default"/>
      </w:rPr>
    </w:lvl>
    <w:lvl w:ilvl="7" w:tplc="FFFFFFFF" w:tentative="1">
      <w:start w:val="1"/>
      <w:numFmt w:val="bullet"/>
      <w:lvlText w:val=""/>
      <w:lvlJc w:val="left"/>
      <w:pPr>
        <w:ind w:left="4170" w:hanging="440"/>
      </w:pPr>
      <w:rPr>
        <w:rFonts w:ascii="Wingdings" w:hAnsi="Wingdings" w:hint="default"/>
      </w:rPr>
    </w:lvl>
    <w:lvl w:ilvl="8" w:tplc="FFFFFFFF" w:tentative="1">
      <w:start w:val="1"/>
      <w:numFmt w:val="bullet"/>
      <w:lvlText w:val=""/>
      <w:lvlJc w:val="left"/>
      <w:pPr>
        <w:ind w:left="4610" w:hanging="440"/>
      </w:pPr>
      <w:rPr>
        <w:rFonts w:ascii="Wingdings" w:hAnsi="Wingdings" w:hint="default"/>
      </w:rPr>
    </w:lvl>
  </w:abstractNum>
  <w:abstractNum w:abstractNumId="11" w15:restartNumberingAfterBreak="0">
    <w:nsid w:val="218C1D9A"/>
    <w:multiLevelType w:val="hybridMultilevel"/>
    <w:tmpl w:val="D7DE22D2"/>
    <w:lvl w:ilvl="0" w:tplc="FFFFFFFF">
      <w:start w:val="2"/>
      <w:numFmt w:val="decimal"/>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60972B0"/>
    <w:multiLevelType w:val="hybridMultilevel"/>
    <w:tmpl w:val="C726AD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1110E8"/>
    <w:multiLevelType w:val="hybridMultilevel"/>
    <w:tmpl w:val="D526969A"/>
    <w:lvl w:ilvl="0" w:tplc="FFFFFFFF">
      <w:start w:val="3"/>
      <w:numFmt w:val="decimal"/>
      <w:suff w:val="space"/>
      <w:lvlText w:val="%1."/>
      <w:lvlJc w:val="left"/>
      <w:pPr>
        <w:ind w:left="0" w:firstLine="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C4105F1"/>
    <w:multiLevelType w:val="hybridMultilevel"/>
    <w:tmpl w:val="5D5609CC"/>
    <w:lvl w:ilvl="0" w:tplc="EC6A604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F86F47"/>
    <w:multiLevelType w:val="hybridMultilevel"/>
    <w:tmpl w:val="6BD2DBB4"/>
    <w:lvl w:ilvl="0" w:tplc="390A8812">
      <w:numFmt w:val="bullet"/>
      <w:lvlText w:val="・"/>
      <w:lvlJc w:val="left"/>
      <w:pPr>
        <w:ind w:left="72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277E70"/>
    <w:multiLevelType w:val="hybridMultilevel"/>
    <w:tmpl w:val="DCD8E0F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17" w15:restartNumberingAfterBreak="0">
    <w:nsid w:val="331748CB"/>
    <w:multiLevelType w:val="hybridMultilevel"/>
    <w:tmpl w:val="AAA403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B72B22"/>
    <w:multiLevelType w:val="hybridMultilevel"/>
    <w:tmpl w:val="93DAAEC0"/>
    <w:lvl w:ilvl="0" w:tplc="390A8812">
      <w:numFmt w:val="bullet"/>
      <w:lvlText w:val="・"/>
      <w:lvlJc w:val="left"/>
      <w:pPr>
        <w:ind w:left="720" w:hanging="360"/>
      </w:pPr>
      <w:rPr>
        <w:rFonts w:ascii="游明朝" w:eastAsia="游明朝" w:hAnsi="游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3AD374B9"/>
    <w:multiLevelType w:val="hybridMultilevel"/>
    <w:tmpl w:val="7E10B85A"/>
    <w:lvl w:ilvl="0" w:tplc="27901FA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565F52"/>
    <w:multiLevelType w:val="hybridMultilevel"/>
    <w:tmpl w:val="09369AEC"/>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12" w:hanging="420"/>
      </w:pPr>
    </w:lvl>
    <w:lvl w:ilvl="2" w:tplc="FFFFFFFF" w:tentative="1">
      <w:start w:val="1"/>
      <w:numFmt w:val="decimalEnclosedCircle"/>
      <w:lvlText w:val="%3"/>
      <w:lvlJc w:val="left"/>
      <w:pPr>
        <w:ind w:left="1932" w:hanging="420"/>
      </w:pPr>
    </w:lvl>
    <w:lvl w:ilvl="3" w:tplc="FFFFFFFF" w:tentative="1">
      <w:start w:val="1"/>
      <w:numFmt w:val="decimal"/>
      <w:lvlText w:val="%4."/>
      <w:lvlJc w:val="left"/>
      <w:pPr>
        <w:ind w:left="2352" w:hanging="420"/>
      </w:pPr>
    </w:lvl>
    <w:lvl w:ilvl="4" w:tplc="FFFFFFFF" w:tentative="1">
      <w:start w:val="1"/>
      <w:numFmt w:val="aiueoFullWidth"/>
      <w:lvlText w:val="(%5)"/>
      <w:lvlJc w:val="left"/>
      <w:pPr>
        <w:ind w:left="2772" w:hanging="420"/>
      </w:pPr>
    </w:lvl>
    <w:lvl w:ilvl="5" w:tplc="FFFFFFFF" w:tentative="1">
      <w:start w:val="1"/>
      <w:numFmt w:val="decimalEnclosedCircle"/>
      <w:lvlText w:val="%6"/>
      <w:lvlJc w:val="left"/>
      <w:pPr>
        <w:ind w:left="3192" w:hanging="420"/>
      </w:pPr>
    </w:lvl>
    <w:lvl w:ilvl="6" w:tplc="FFFFFFFF" w:tentative="1">
      <w:start w:val="1"/>
      <w:numFmt w:val="decimal"/>
      <w:lvlText w:val="%7."/>
      <w:lvlJc w:val="left"/>
      <w:pPr>
        <w:ind w:left="3612" w:hanging="420"/>
      </w:pPr>
    </w:lvl>
    <w:lvl w:ilvl="7" w:tplc="FFFFFFFF" w:tentative="1">
      <w:start w:val="1"/>
      <w:numFmt w:val="aiueoFullWidth"/>
      <w:lvlText w:val="(%8)"/>
      <w:lvlJc w:val="left"/>
      <w:pPr>
        <w:ind w:left="4032" w:hanging="420"/>
      </w:pPr>
    </w:lvl>
    <w:lvl w:ilvl="8" w:tplc="FFFFFFFF" w:tentative="1">
      <w:start w:val="1"/>
      <w:numFmt w:val="decimalEnclosedCircle"/>
      <w:lvlText w:val="%9"/>
      <w:lvlJc w:val="left"/>
      <w:pPr>
        <w:ind w:left="4452" w:hanging="420"/>
      </w:pPr>
    </w:lvl>
  </w:abstractNum>
  <w:abstractNum w:abstractNumId="21" w15:restartNumberingAfterBreak="0">
    <w:nsid w:val="3E342396"/>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2" w15:restartNumberingAfterBreak="0">
    <w:nsid w:val="43B7116C"/>
    <w:multiLevelType w:val="hybridMultilevel"/>
    <w:tmpl w:val="E08C04C4"/>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3" w15:restartNumberingAfterBreak="0">
    <w:nsid w:val="45B90D99"/>
    <w:multiLevelType w:val="hybridMultilevel"/>
    <w:tmpl w:val="EBB8B95C"/>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46E15D21"/>
    <w:multiLevelType w:val="hybridMultilevel"/>
    <w:tmpl w:val="F640835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5" w15:restartNumberingAfterBreak="0">
    <w:nsid w:val="48C31ADA"/>
    <w:multiLevelType w:val="hybridMultilevel"/>
    <w:tmpl w:val="A2BA45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472317"/>
    <w:multiLevelType w:val="hybridMultilevel"/>
    <w:tmpl w:val="E962E8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95A07D5"/>
    <w:multiLevelType w:val="hybridMultilevel"/>
    <w:tmpl w:val="7098FE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9891F64"/>
    <w:multiLevelType w:val="hybridMultilevel"/>
    <w:tmpl w:val="224E6A02"/>
    <w:lvl w:ilvl="0" w:tplc="EC6A604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A4E2D6E"/>
    <w:multiLevelType w:val="hybridMultilevel"/>
    <w:tmpl w:val="44527536"/>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30" w15:restartNumberingAfterBreak="0">
    <w:nsid w:val="6084058C"/>
    <w:multiLevelType w:val="hybridMultilevel"/>
    <w:tmpl w:val="6E9E3EEE"/>
    <w:lvl w:ilvl="0" w:tplc="FFFFFFFF">
      <w:start w:val="6"/>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1" w15:restartNumberingAfterBreak="0">
    <w:nsid w:val="61BA604D"/>
    <w:multiLevelType w:val="hybridMultilevel"/>
    <w:tmpl w:val="5F12D11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32" w15:restartNumberingAfterBreak="0">
    <w:nsid w:val="6B777FA1"/>
    <w:multiLevelType w:val="hybridMultilevel"/>
    <w:tmpl w:val="5414E544"/>
    <w:lvl w:ilvl="0" w:tplc="EC6A604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D8C50A7"/>
    <w:multiLevelType w:val="hybridMultilevel"/>
    <w:tmpl w:val="EB9088FE"/>
    <w:lvl w:ilvl="0" w:tplc="FFFFFFFF">
      <w:start w:val="1"/>
      <w:numFmt w:val="decimal"/>
      <w:lvlText w:val="%1."/>
      <w:lvlJc w:val="left"/>
      <w:pPr>
        <w:ind w:left="454" w:hanging="341"/>
      </w:pPr>
      <w:rPr>
        <w:rFonts w:ascii="Arial" w:hAnsi="Arial" w:cs="Arial" w:hint="default"/>
      </w:rPr>
    </w:lvl>
    <w:lvl w:ilvl="1" w:tplc="FFFFFFFF">
      <w:start w:val="1"/>
      <w:numFmt w:val="decimalEnclosedCircle"/>
      <w:suff w:val="space"/>
      <w:lvlText w:val="%2"/>
      <w:lvlJc w:val="left"/>
      <w:pPr>
        <w:ind w:left="765" w:hanging="340"/>
      </w:pPr>
      <w:rPr>
        <w:rFonts w:hint="default"/>
        <w:color w:val="auto"/>
      </w:r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34" w15:restartNumberingAfterBreak="0">
    <w:nsid w:val="7864789B"/>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35" w15:restartNumberingAfterBreak="0">
    <w:nsid w:val="78DF4775"/>
    <w:multiLevelType w:val="hybridMultilevel"/>
    <w:tmpl w:val="D6227206"/>
    <w:lvl w:ilvl="0" w:tplc="04090001">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7AED2E9E"/>
    <w:multiLevelType w:val="hybridMultilevel"/>
    <w:tmpl w:val="D16A6E60"/>
    <w:lvl w:ilvl="0" w:tplc="FFFFFFFF">
      <w:start w:val="1"/>
      <w:numFmt w:val="decimalFullWidth"/>
      <w:suff w:val="space"/>
      <w:lvlText w:val="（%1）"/>
      <w:lvlJc w:val="left"/>
      <w:pPr>
        <w:ind w:left="170" w:hanging="17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7EAB3E2E"/>
    <w:multiLevelType w:val="hybridMultilevel"/>
    <w:tmpl w:val="7D1E8E54"/>
    <w:lvl w:ilvl="0" w:tplc="FFFFFFFF">
      <w:start w:val="1"/>
      <w:numFmt w:val="decimalFullWidth"/>
      <w:suff w:val="space"/>
      <w:lvlText w:val="（%1）"/>
      <w:lvlJc w:val="left"/>
      <w:pPr>
        <w:ind w:left="341" w:hanging="341"/>
      </w:pPr>
      <w:rPr>
        <w:rFonts w:ascii="游ゴシック Light" w:hAnsi="游ゴシック Light" w:cs="游ゴシック Light" w:hint="default"/>
        <w:color w:val="auto"/>
      </w:rPr>
    </w:lvl>
    <w:lvl w:ilvl="1" w:tplc="FFFFFFFF">
      <w:start w:val="1"/>
      <w:numFmt w:val="decimalEnclosedCircle"/>
      <w:lvlText w:val="%2"/>
      <w:lvlJc w:val="left"/>
      <w:pPr>
        <w:ind w:left="502" w:hanging="360"/>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num w:numId="1" w16cid:durableId="1860854901">
    <w:abstractNumId w:val="36"/>
  </w:num>
  <w:num w:numId="2" w16cid:durableId="607543991">
    <w:abstractNumId w:val="20"/>
  </w:num>
  <w:num w:numId="3" w16cid:durableId="1088161526">
    <w:abstractNumId w:val="33"/>
  </w:num>
  <w:num w:numId="4" w16cid:durableId="1061364245">
    <w:abstractNumId w:val="37"/>
  </w:num>
  <w:num w:numId="5" w16cid:durableId="1094320481">
    <w:abstractNumId w:val="34"/>
  </w:num>
  <w:num w:numId="6" w16cid:durableId="117990504">
    <w:abstractNumId w:val="11"/>
  </w:num>
  <w:num w:numId="7" w16cid:durableId="1887062710">
    <w:abstractNumId w:val="21"/>
  </w:num>
  <w:num w:numId="8" w16cid:durableId="687875811">
    <w:abstractNumId w:val="4"/>
  </w:num>
  <w:num w:numId="9" w16cid:durableId="53819411">
    <w:abstractNumId w:val="17"/>
  </w:num>
  <w:num w:numId="10" w16cid:durableId="1663506346">
    <w:abstractNumId w:val="13"/>
  </w:num>
  <w:num w:numId="11" w16cid:durableId="1157766136">
    <w:abstractNumId w:val="23"/>
  </w:num>
  <w:num w:numId="12" w16cid:durableId="1714689985">
    <w:abstractNumId w:val="24"/>
  </w:num>
  <w:num w:numId="13" w16cid:durableId="860048609">
    <w:abstractNumId w:val="30"/>
  </w:num>
  <w:num w:numId="14" w16cid:durableId="410852603">
    <w:abstractNumId w:val="22"/>
  </w:num>
  <w:num w:numId="15" w16cid:durableId="1780644129">
    <w:abstractNumId w:val="6"/>
  </w:num>
  <w:num w:numId="16" w16cid:durableId="1120565218">
    <w:abstractNumId w:val="29"/>
  </w:num>
  <w:num w:numId="17" w16cid:durableId="309330783">
    <w:abstractNumId w:val="8"/>
  </w:num>
  <w:num w:numId="18" w16cid:durableId="702025730">
    <w:abstractNumId w:val="5"/>
  </w:num>
  <w:num w:numId="19" w16cid:durableId="278338188">
    <w:abstractNumId w:val="2"/>
  </w:num>
  <w:num w:numId="20" w16cid:durableId="736392872">
    <w:abstractNumId w:val="16"/>
  </w:num>
  <w:num w:numId="21" w16cid:durableId="385565763">
    <w:abstractNumId w:val="1"/>
  </w:num>
  <w:num w:numId="22" w16cid:durableId="1049770709">
    <w:abstractNumId w:val="31"/>
  </w:num>
  <w:num w:numId="23" w16cid:durableId="267007743">
    <w:abstractNumId w:val="3"/>
  </w:num>
  <w:num w:numId="24" w16cid:durableId="1225725650">
    <w:abstractNumId w:val="12"/>
  </w:num>
  <w:num w:numId="25" w16cid:durableId="131215988">
    <w:abstractNumId w:val="27"/>
  </w:num>
  <w:num w:numId="26" w16cid:durableId="2083333646">
    <w:abstractNumId w:val="7"/>
  </w:num>
  <w:num w:numId="27" w16cid:durableId="20282035">
    <w:abstractNumId w:val="28"/>
  </w:num>
  <w:num w:numId="28" w16cid:durableId="42170715">
    <w:abstractNumId w:val="32"/>
  </w:num>
  <w:num w:numId="29" w16cid:durableId="915824380">
    <w:abstractNumId w:val="14"/>
  </w:num>
  <w:num w:numId="30" w16cid:durableId="563105026">
    <w:abstractNumId w:val="9"/>
  </w:num>
  <w:num w:numId="31" w16cid:durableId="1888834800">
    <w:abstractNumId w:val="19"/>
  </w:num>
  <w:num w:numId="32" w16cid:durableId="352075729">
    <w:abstractNumId w:val="35"/>
  </w:num>
  <w:num w:numId="33" w16cid:durableId="1435713782">
    <w:abstractNumId w:val="26"/>
  </w:num>
  <w:num w:numId="34" w16cid:durableId="560674777">
    <w:abstractNumId w:val="25"/>
  </w:num>
  <w:num w:numId="35" w16cid:durableId="1204904286">
    <w:abstractNumId w:val="18"/>
  </w:num>
  <w:num w:numId="36" w16cid:durableId="563103299">
    <w:abstractNumId w:val="15"/>
  </w:num>
  <w:num w:numId="37" w16cid:durableId="2033218722">
    <w:abstractNumId w:val="0"/>
  </w:num>
  <w:num w:numId="38" w16cid:durableId="10312267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85"/>
  <w:drawingGridVerticalSpacing w:val="2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6E"/>
    <w:rsid w:val="00000066"/>
    <w:rsid w:val="00011A8A"/>
    <w:rsid w:val="0001228B"/>
    <w:rsid w:val="00020B3F"/>
    <w:rsid w:val="00021643"/>
    <w:rsid w:val="00023C89"/>
    <w:rsid w:val="00023D67"/>
    <w:rsid w:val="00027F55"/>
    <w:rsid w:val="0003038E"/>
    <w:rsid w:val="00032B6A"/>
    <w:rsid w:val="00033B2D"/>
    <w:rsid w:val="00050AE5"/>
    <w:rsid w:val="00056C54"/>
    <w:rsid w:val="0006367E"/>
    <w:rsid w:val="0007433D"/>
    <w:rsid w:val="000816D1"/>
    <w:rsid w:val="00084C77"/>
    <w:rsid w:val="00090595"/>
    <w:rsid w:val="00092C9E"/>
    <w:rsid w:val="00095512"/>
    <w:rsid w:val="000A1E86"/>
    <w:rsid w:val="000A79A2"/>
    <w:rsid w:val="000B247E"/>
    <w:rsid w:val="000C0190"/>
    <w:rsid w:val="000C62EF"/>
    <w:rsid w:val="000C6717"/>
    <w:rsid w:val="000D4775"/>
    <w:rsid w:val="000D65D8"/>
    <w:rsid w:val="000D66D8"/>
    <w:rsid w:val="000E122E"/>
    <w:rsid w:val="000E5E0E"/>
    <w:rsid w:val="000F2C17"/>
    <w:rsid w:val="001000E8"/>
    <w:rsid w:val="001026B7"/>
    <w:rsid w:val="001142F1"/>
    <w:rsid w:val="0011458D"/>
    <w:rsid w:val="001230A8"/>
    <w:rsid w:val="001251EB"/>
    <w:rsid w:val="001402E3"/>
    <w:rsid w:val="001408B2"/>
    <w:rsid w:val="001424E8"/>
    <w:rsid w:val="00155249"/>
    <w:rsid w:val="00157C48"/>
    <w:rsid w:val="00161F35"/>
    <w:rsid w:val="001821D7"/>
    <w:rsid w:val="00182435"/>
    <w:rsid w:val="001841C5"/>
    <w:rsid w:val="00186143"/>
    <w:rsid w:val="00186604"/>
    <w:rsid w:val="00186CF1"/>
    <w:rsid w:val="00197C29"/>
    <w:rsid w:val="001A0E2D"/>
    <w:rsid w:val="001A1EE0"/>
    <w:rsid w:val="001B571B"/>
    <w:rsid w:val="001B74F4"/>
    <w:rsid w:val="001C018D"/>
    <w:rsid w:val="001C1DFE"/>
    <w:rsid w:val="001D16EE"/>
    <w:rsid w:val="001D1945"/>
    <w:rsid w:val="001E74AD"/>
    <w:rsid w:val="001F5032"/>
    <w:rsid w:val="0021029E"/>
    <w:rsid w:val="00216B12"/>
    <w:rsid w:val="002207A3"/>
    <w:rsid w:val="00222CE0"/>
    <w:rsid w:val="00224F98"/>
    <w:rsid w:val="00230697"/>
    <w:rsid w:val="00235F1D"/>
    <w:rsid w:val="00240947"/>
    <w:rsid w:val="00250A06"/>
    <w:rsid w:val="0028577C"/>
    <w:rsid w:val="00286E25"/>
    <w:rsid w:val="00295778"/>
    <w:rsid w:val="002D31ED"/>
    <w:rsid w:val="002D5AB5"/>
    <w:rsid w:val="002E119A"/>
    <w:rsid w:val="002F073B"/>
    <w:rsid w:val="002F1425"/>
    <w:rsid w:val="002F4286"/>
    <w:rsid w:val="002F71F4"/>
    <w:rsid w:val="0030718D"/>
    <w:rsid w:val="00337331"/>
    <w:rsid w:val="00344F5F"/>
    <w:rsid w:val="00354576"/>
    <w:rsid w:val="0035652D"/>
    <w:rsid w:val="00357E07"/>
    <w:rsid w:val="00360E3B"/>
    <w:rsid w:val="0036102A"/>
    <w:rsid w:val="00381980"/>
    <w:rsid w:val="003955FC"/>
    <w:rsid w:val="003968A3"/>
    <w:rsid w:val="003A2234"/>
    <w:rsid w:val="003A3847"/>
    <w:rsid w:val="003C244B"/>
    <w:rsid w:val="003C4E44"/>
    <w:rsid w:val="003C5B63"/>
    <w:rsid w:val="003C7AFC"/>
    <w:rsid w:val="003E1E21"/>
    <w:rsid w:val="003E468C"/>
    <w:rsid w:val="003E6D1C"/>
    <w:rsid w:val="003E7367"/>
    <w:rsid w:val="003F3509"/>
    <w:rsid w:val="003F3645"/>
    <w:rsid w:val="00402724"/>
    <w:rsid w:val="004157D5"/>
    <w:rsid w:val="00415C1F"/>
    <w:rsid w:val="004205D8"/>
    <w:rsid w:val="00423389"/>
    <w:rsid w:val="00425097"/>
    <w:rsid w:val="00433F95"/>
    <w:rsid w:val="004443F8"/>
    <w:rsid w:val="00450DB4"/>
    <w:rsid w:val="00454CF9"/>
    <w:rsid w:val="0045733A"/>
    <w:rsid w:val="00463C0E"/>
    <w:rsid w:val="00470D6D"/>
    <w:rsid w:val="00481867"/>
    <w:rsid w:val="004A1EA5"/>
    <w:rsid w:val="004B354A"/>
    <w:rsid w:val="004B7C8C"/>
    <w:rsid w:val="004C09B7"/>
    <w:rsid w:val="004C3431"/>
    <w:rsid w:val="004E1343"/>
    <w:rsid w:val="004F1B56"/>
    <w:rsid w:val="004F1BB6"/>
    <w:rsid w:val="004F6682"/>
    <w:rsid w:val="004F6AEF"/>
    <w:rsid w:val="00505920"/>
    <w:rsid w:val="00510511"/>
    <w:rsid w:val="00510F38"/>
    <w:rsid w:val="00510F46"/>
    <w:rsid w:val="00511AA1"/>
    <w:rsid w:val="005141B8"/>
    <w:rsid w:val="00521B0F"/>
    <w:rsid w:val="005302A1"/>
    <w:rsid w:val="0053422C"/>
    <w:rsid w:val="0053610F"/>
    <w:rsid w:val="00546673"/>
    <w:rsid w:val="0054733C"/>
    <w:rsid w:val="00547C35"/>
    <w:rsid w:val="005527A6"/>
    <w:rsid w:val="00557090"/>
    <w:rsid w:val="005621E7"/>
    <w:rsid w:val="0056607B"/>
    <w:rsid w:val="00575802"/>
    <w:rsid w:val="00576604"/>
    <w:rsid w:val="005769BE"/>
    <w:rsid w:val="0059393E"/>
    <w:rsid w:val="005A20B5"/>
    <w:rsid w:val="005B0F08"/>
    <w:rsid w:val="005B6B2F"/>
    <w:rsid w:val="005C079C"/>
    <w:rsid w:val="005C4F00"/>
    <w:rsid w:val="005D02BB"/>
    <w:rsid w:val="005D7080"/>
    <w:rsid w:val="005E092B"/>
    <w:rsid w:val="005E11E9"/>
    <w:rsid w:val="005F0594"/>
    <w:rsid w:val="005F4C58"/>
    <w:rsid w:val="005F5375"/>
    <w:rsid w:val="0061113A"/>
    <w:rsid w:val="006170A8"/>
    <w:rsid w:val="006231FF"/>
    <w:rsid w:val="006232AB"/>
    <w:rsid w:val="006262F5"/>
    <w:rsid w:val="00631652"/>
    <w:rsid w:val="0063676A"/>
    <w:rsid w:val="006370C8"/>
    <w:rsid w:val="00640937"/>
    <w:rsid w:val="00643A72"/>
    <w:rsid w:val="0065048A"/>
    <w:rsid w:val="00654A55"/>
    <w:rsid w:val="00661824"/>
    <w:rsid w:val="00662AE7"/>
    <w:rsid w:val="006700FC"/>
    <w:rsid w:val="00676447"/>
    <w:rsid w:val="00687D43"/>
    <w:rsid w:val="006A6460"/>
    <w:rsid w:val="006C24C3"/>
    <w:rsid w:val="006C35AA"/>
    <w:rsid w:val="006C38CE"/>
    <w:rsid w:val="006D4E0D"/>
    <w:rsid w:val="006D6788"/>
    <w:rsid w:val="006E2604"/>
    <w:rsid w:val="006F083A"/>
    <w:rsid w:val="006F0EEC"/>
    <w:rsid w:val="006F15DF"/>
    <w:rsid w:val="006F7A67"/>
    <w:rsid w:val="007024EF"/>
    <w:rsid w:val="00702B18"/>
    <w:rsid w:val="0070670D"/>
    <w:rsid w:val="00706DFD"/>
    <w:rsid w:val="00710A43"/>
    <w:rsid w:val="00725A2C"/>
    <w:rsid w:val="00725A65"/>
    <w:rsid w:val="0073528E"/>
    <w:rsid w:val="00737E54"/>
    <w:rsid w:val="00746CA1"/>
    <w:rsid w:val="0075196E"/>
    <w:rsid w:val="00760543"/>
    <w:rsid w:val="007753C3"/>
    <w:rsid w:val="00776F8E"/>
    <w:rsid w:val="007771DE"/>
    <w:rsid w:val="00786EA5"/>
    <w:rsid w:val="00787BC7"/>
    <w:rsid w:val="007B6F24"/>
    <w:rsid w:val="007C284C"/>
    <w:rsid w:val="007C5411"/>
    <w:rsid w:val="007C584C"/>
    <w:rsid w:val="007D1CC2"/>
    <w:rsid w:val="007E0604"/>
    <w:rsid w:val="007F17C5"/>
    <w:rsid w:val="007F54D4"/>
    <w:rsid w:val="007F58D1"/>
    <w:rsid w:val="0081204B"/>
    <w:rsid w:val="008170FA"/>
    <w:rsid w:val="00832B12"/>
    <w:rsid w:val="00835F73"/>
    <w:rsid w:val="008636D0"/>
    <w:rsid w:val="0087499E"/>
    <w:rsid w:val="00876358"/>
    <w:rsid w:val="00876F94"/>
    <w:rsid w:val="00892226"/>
    <w:rsid w:val="00892FFB"/>
    <w:rsid w:val="008A4E07"/>
    <w:rsid w:val="008A569F"/>
    <w:rsid w:val="008D2E5A"/>
    <w:rsid w:val="008D2FAB"/>
    <w:rsid w:val="008E1BC4"/>
    <w:rsid w:val="008E26EA"/>
    <w:rsid w:val="008E3564"/>
    <w:rsid w:val="008E66FF"/>
    <w:rsid w:val="008F29F3"/>
    <w:rsid w:val="008F5C00"/>
    <w:rsid w:val="008F667D"/>
    <w:rsid w:val="00903136"/>
    <w:rsid w:val="00904311"/>
    <w:rsid w:val="00915CB0"/>
    <w:rsid w:val="009237EE"/>
    <w:rsid w:val="00952C4A"/>
    <w:rsid w:val="00966249"/>
    <w:rsid w:val="009754A5"/>
    <w:rsid w:val="0097589A"/>
    <w:rsid w:val="00984AD9"/>
    <w:rsid w:val="00985DB7"/>
    <w:rsid w:val="009A7209"/>
    <w:rsid w:val="009B0A26"/>
    <w:rsid w:val="009B2BB9"/>
    <w:rsid w:val="009B2EE9"/>
    <w:rsid w:val="009B35E0"/>
    <w:rsid w:val="009C72B7"/>
    <w:rsid w:val="009E23EB"/>
    <w:rsid w:val="009F28D4"/>
    <w:rsid w:val="009F4F6C"/>
    <w:rsid w:val="00A03941"/>
    <w:rsid w:val="00A050BF"/>
    <w:rsid w:val="00A13CB2"/>
    <w:rsid w:val="00A1617B"/>
    <w:rsid w:val="00A342B5"/>
    <w:rsid w:val="00A35F3C"/>
    <w:rsid w:val="00A52B9C"/>
    <w:rsid w:val="00A75ACF"/>
    <w:rsid w:val="00A83B29"/>
    <w:rsid w:val="00A93AE4"/>
    <w:rsid w:val="00AB0630"/>
    <w:rsid w:val="00AB56B0"/>
    <w:rsid w:val="00AC2D79"/>
    <w:rsid w:val="00AC7EAF"/>
    <w:rsid w:val="00AD2555"/>
    <w:rsid w:val="00AD3C12"/>
    <w:rsid w:val="00AE338E"/>
    <w:rsid w:val="00B0335C"/>
    <w:rsid w:val="00B111EF"/>
    <w:rsid w:val="00B31F6D"/>
    <w:rsid w:val="00B465F3"/>
    <w:rsid w:val="00B52E31"/>
    <w:rsid w:val="00B53EAE"/>
    <w:rsid w:val="00B609AF"/>
    <w:rsid w:val="00B66C16"/>
    <w:rsid w:val="00B74639"/>
    <w:rsid w:val="00B80737"/>
    <w:rsid w:val="00B807A7"/>
    <w:rsid w:val="00B925D3"/>
    <w:rsid w:val="00BA1E6E"/>
    <w:rsid w:val="00BA71E3"/>
    <w:rsid w:val="00BB50A5"/>
    <w:rsid w:val="00BC7471"/>
    <w:rsid w:val="00BD55A3"/>
    <w:rsid w:val="00BE6846"/>
    <w:rsid w:val="00BF22B5"/>
    <w:rsid w:val="00BF4F7B"/>
    <w:rsid w:val="00C10EC1"/>
    <w:rsid w:val="00C11740"/>
    <w:rsid w:val="00C26096"/>
    <w:rsid w:val="00C466DA"/>
    <w:rsid w:val="00C55238"/>
    <w:rsid w:val="00C638B5"/>
    <w:rsid w:val="00C63DC4"/>
    <w:rsid w:val="00C829F4"/>
    <w:rsid w:val="00C86FFA"/>
    <w:rsid w:val="00CA3428"/>
    <w:rsid w:val="00CA59C6"/>
    <w:rsid w:val="00CB7A3B"/>
    <w:rsid w:val="00CC72A3"/>
    <w:rsid w:val="00CC7FE2"/>
    <w:rsid w:val="00CD0B2C"/>
    <w:rsid w:val="00CD6627"/>
    <w:rsid w:val="00D05F7B"/>
    <w:rsid w:val="00D12BE3"/>
    <w:rsid w:val="00D14D3B"/>
    <w:rsid w:val="00D31BFD"/>
    <w:rsid w:val="00D51DBD"/>
    <w:rsid w:val="00D62513"/>
    <w:rsid w:val="00D754F8"/>
    <w:rsid w:val="00D84F94"/>
    <w:rsid w:val="00DA1E92"/>
    <w:rsid w:val="00DB43A3"/>
    <w:rsid w:val="00DB6CEF"/>
    <w:rsid w:val="00DC6A56"/>
    <w:rsid w:val="00DD39E6"/>
    <w:rsid w:val="00DE71D5"/>
    <w:rsid w:val="00DF2598"/>
    <w:rsid w:val="00DF5837"/>
    <w:rsid w:val="00DF7585"/>
    <w:rsid w:val="00E117D5"/>
    <w:rsid w:val="00E12519"/>
    <w:rsid w:val="00E216D2"/>
    <w:rsid w:val="00E25C7C"/>
    <w:rsid w:val="00E26A12"/>
    <w:rsid w:val="00E33C68"/>
    <w:rsid w:val="00E47D1A"/>
    <w:rsid w:val="00E47DB6"/>
    <w:rsid w:val="00E54B7B"/>
    <w:rsid w:val="00E54CFA"/>
    <w:rsid w:val="00E54E6E"/>
    <w:rsid w:val="00E60D7B"/>
    <w:rsid w:val="00E61C83"/>
    <w:rsid w:val="00E63563"/>
    <w:rsid w:val="00E67F5C"/>
    <w:rsid w:val="00E829B5"/>
    <w:rsid w:val="00E90B06"/>
    <w:rsid w:val="00E965C4"/>
    <w:rsid w:val="00EA634C"/>
    <w:rsid w:val="00EB79A5"/>
    <w:rsid w:val="00EC2895"/>
    <w:rsid w:val="00ED05FE"/>
    <w:rsid w:val="00ED1340"/>
    <w:rsid w:val="00ED5AA9"/>
    <w:rsid w:val="00ED7E76"/>
    <w:rsid w:val="00EE1E16"/>
    <w:rsid w:val="00EE522E"/>
    <w:rsid w:val="00EE6871"/>
    <w:rsid w:val="00F029D6"/>
    <w:rsid w:val="00F076FF"/>
    <w:rsid w:val="00F104C6"/>
    <w:rsid w:val="00F10DF5"/>
    <w:rsid w:val="00F11F83"/>
    <w:rsid w:val="00F151C5"/>
    <w:rsid w:val="00F16485"/>
    <w:rsid w:val="00F17C10"/>
    <w:rsid w:val="00F2155E"/>
    <w:rsid w:val="00F305BB"/>
    <w:rsid w:val="00F37D46"/>
    <w:rsid w:val="00F405E3"/>
    <w:rsid w:val="00F51365"/>
    <w:rsid w:val="00F663A6"/>
    <w:rsid w:val="00F82866"/>
    <w:rsid w:val="00F84CD2"/>
    <w:rsid w:val="00F86169"/>
    <w:rsid w:val="00F96BC1"/>
    <w:rsid w:val="00FA2929"/>
    <w:rsid w:val="00FA3C69"/>
    <w:rsid w:val="00FA60FD"/>
    <w:rsid w:val="00FB2990"/>
    <w:rsid w:val="00FD30E0"/>
    <w:rsid w:val="00FD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87E9734"/>
  <w15:chartTrackingRefBased/>
  <w15:docId w15:val="{35E22DC9-6C44-45E7-A5A2-36515F7A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C77"/>
    <w:pPr>
      <w:widowControl w:val="0"/>
      <w:jc w:val="both"/>
    </w:pPr>
    <w:rPr>
      <w:rFonts w:ascii="Century" w:hAnsi="Century" w:cs="Times New Roman"/>
      <w:snapToGrid w:val="0"/>
      <w:kern w:val="0"/>
    </w:rPr>
  </w:style>
  <w:style w:type="paragraph" w:styleId="1">
    <w:name w:val="heading 1"/>
    <w:basedOn w:val="a"/>
    <w:next w:val="a"/>
    <w:link w:val="10"/>
    <w:uiPriority w:val="9"/>
    <w:qFormat/>
    <w:rsid w:val="00E54E6E"/>
    <w:pPr>
      <w:keepNext/>
      <w:pBdr>
        <w:left w:val="single" w:sz="36" w:space="4" w:color="1F3864" w:themeColor="accent1" w:themeShade="80"/>
        <w:bottom w:val="single" w:sz="4" w:space="1" w:color="1F3864" w:themeColor="accent1" w:themeShade="80"/>
      </w:pBdr>
      <w:outlineLvl w:val="0"/>
    </w:pPr>
    <w:rPr>
      <w:rFonts w:asciiTheme="majorHAnsi" w:eastAsia="游ゴシック Medium" w:hAnsiTheme="majorHAnsi" w:cstheme="majorBidi"/>
      <w:b/>
      <w:sz w:val="24"/>
      <w:szCs w:val="24"/>
    </w:rPr>
  </w:style>
  <w:style w:type="paragraph" w:styleId="2">
    <w:name w:val="heading 2"/>
    <w:basedOn w:val="a"/>
    <w:next w:val="a"/>
    <w:link w:val="20"/>
    <w:uiPriority w:val="9"/>
    <w:unhideWhenUsed/>
    <w:qFormat/>
    <w:rsid w:val="00E54E6E"/>
    <w:pPr>
      <w:keepNext/>
      <w:outlineLvl w:val="1"/>
    </w:pPr>
    <w:rPr>
      <w:rFonts w:asciiTheme="majorHAnsi" w:eastAsia="游ゴシック Medium" w:hAnsiTheme="majorHAnsi" w:cstheme="majorBidi"/>
      <w:b/>
      <w:sz w:val="22"/>
    </w:rPr>
  </w:style>
  <w:style w:type="paragraph" w:styleId="3">
    <w:name w:val="heading 3"/>
    <w:basedOn w:val="a"/>
    <w:next w:val="a"/>
    <w:link w:val="30"/>
    <w:uiPriority w:val="9"/>
    <w:unhideWhenUsed/>
    <w:qFormat/>
    <w:rsid w:val="0021029E"/>
    <w:pPr>
      <w:keepNext/>
      <w:ind w:leftChars="100" w:left="100"/>
      <w:outlineLvl w:val="2"/>
    </w:pPr>
    <w:rPr>
      <w:rFonts w:asciiTheme="majorHAnsi" w:eastAsia="游ゴシック Medium"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54E6E"/>
    <w:rPr>
      <w:rFonts w:asciiTheme="majorHAnsi" w:eastAsia="游ゴシック Medium" w:hAnsiTheme="majorHAnsi" w:cstheme="majorBidi"/>
      <w:b/>
      <w:spacing w:val="-20"/>
      <w:sz w:val="24"/>
      <w:szCs w:val="24"/>
    </w:rPr>
  </w:style>
  <w:style w:type="character" w:customStyle="1" w:styleId="20">
    <w:name w:val="見出し 2 (文字)"/>
    <w:basedOn w:val="a0"/>
    <w:link w:val="2"/>
    <w:uiPriority w:val="9"/>
    <w:rsid w:val="00E54E6E"/>
    <w:rPr>
      <w:rFonts w:asciiTheme="majorHAnsi" w:eastAsia="游ゴシック Medium" w:hAnsiTheme="majorHAnsi" w:cstheme="majorBidi"/>
      <w:b/>
      <w:spacing w:val="-20"/>
      <w:sz w:val="22"/>
    </w:rPr>
  </w:style>
  <w:style w:type="character" w:customStyle="1" w:styleId="30">
    <w:name w:val="見出し 3 (文字)"/>
    <w:basedOn w:val="a0"/>
    <w:link w:val="3"/>
    <w:uiPriority w:val="9"/>
    <w:rsid w:val="0021029E"/>
    <w:rPr>
      <w:rFonts w:asciiTheme="majorHAnsi" w:eastAsia="游ゴシック Medium" w:hAnsiTheme="majorHAnsi" w:cstheme="majorBidi"/>
      <w:spacing w:val="-20"/>
    </w:rPr>
  </w:style>
  <w:style w:type="paragraph" w:customStyle="1" w:styleId="mb0">
    <w:name w:val="mb0"/>
    <w:basedOn w:val="a"/>
    <w:rsid w:val="003E6D1C"/>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4">
    <w:name w:val="Hyperlink"/>
    <w:basedOn w:val="a0"/>
    <w:uiPriority w:val="99"/>
    <w:unhideWhenUsed/>
    <w:rsid w:val="003E6D1C"/>
    <w:rPr>
      <w:color w:val="0563C1" w:themeColor="hyperlink"/>
      <w:u w:val="single"/>
    </w:rPr>
  </w:style>
  <w:style w:type="character" w:styleId="a5">
    <w:name w:val="Unresolved Mention"/>
    <w:basedOn w:val="a0"/>
    <w:uiPriority w:val="99"/>
    <w:semiHidden/>
    <w:unhideWhenUsed/>
    <w:rsid w:val="003E6D1C"/>
    <w:rPr>
      <w:color w:val="605E5C"/>
      <w:shd w:val="clear" w:color="auto" w:fill="E1DFDD"/>
    </w:rPr>
  </w:style>
  <w:style w:type="paragraph" w:styleId="a6">
    <w:name w:val="List Paragraph"/>
    <w:basedOn w:val="a"/>
    <w:uiPriority w:val="34"/>
    <w:qFormat/>
    <w:rsid w:val="00084C77"/>
    <w:pPr>
      <w:ind w:leftChars="400" w:left="840"/>
    </w:pPr>
  </w:style>
  <w:style w:type="paragraph" w:styleId="a7">
    <w:name w:val="header"/>
    <w:basedOn w:val="a"/>
    <w:link w:val="a8"/>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8">
    <w:name w:val="ヘッダー (文字)"/>
    <w:basedOn w:val="a0"/>
    <w:link w:val="a7"/>
    <w:uiPriority w:val="99"/>
    <w:rsid w:val="00084C77"/>
    <w:rPr>
      <w14:ligatures w14:val="standardContextual"/>
    </w:rPr>
  </w:style>
  <w:style w:type="paragraph" w:styleId="a9">
    <w:name w:val="footer"/>
    <w:basedOn w:val="a"/>
    <w:link w:val="aa"/>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a">
    <w:name w:val="フッター (文字)"/>
    <w:basedOn w:val="a0"/>
    <w:link w:val="a9"/>
    <w:uiPriority w:val="99"/>
    <w:rsid w:val="00084C77"/>
    <w:rPr>
      <w14:ligatures w14:val="standardContextual"/>
    </w:rPr>
  </w:style>
  <w:style w:type="character" w:styleId="ab">
    <w:name w:val="FollowedHyperlink"/>
    <w:basedOn w:val="a0"/>
    <w:uiPriority w:val="99"/>
    <w:semiHidden/>
    <w:unhideWhenUsed/>
    <w:rsid w:val="00084C77"/>
    <w:rPr>
      <w:color w:val="954F72"/>
      <w:u w:val="single"/>
    </w:rPr>
  </w:style>
  <w:style w:type="paragraph" w:customStyle="1" w:styleId="msonormal0">
    <w:name w:val="msonormal"/>
    <w:basedOn w:val="a"/>
    <w:rsid w:val="00084C7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font5">
    <w:name w:val="font5"/>
    <w:basedOn w:val="a"/>
    <w:rsid w:val="00084C77"/>
    <w:pPr>
      <w:widowControl/>
      <w:spacing w:before="100" w:beforeAutospacing="1" w:after="100" w:afterAutospacing="1"/>
      <w:jc w:val="left"/>
    </w:pPr>
    <w:rPr>
      <w:rFonts w:ascii="Yu Gothic" w:eastAsia="Yu Gothic" w:hAnsi="Yu Gothic" w:cs="ＭＳ Ｐゴシック"/>
      <w:sz w:val="12"/>
      <w:szCs w:val="12"/>
    </w:rPr>
  </w:style>
  <w:style w:type="paragraph" w:customStyle="1" w:styleId="font6">
    <w:name w:val="font6"/>
    <w:basedOn w:val="a"/>
    <w:rsid w:val="00084C77"/>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68">
    <w:name w:val="xl68"/>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69">
    <w:name w:val="xl69"/>
    <w:basedOn w:val="a"/>
    <w:rsid w:val="00084C77"/>
    <w:pPr>
      <w:widowControl/>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0">
    <w:name w:val="xl7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1">
    <w:name w:val="xl71"/>
    <w:basedOn w:val="a"/>
    <w:rsid w:val="00084C7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2">
    <w:name w:val="xl7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3">
    <w:name w:val="xl7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4">
    <w:name w:val="xl74"/>
    <w:basedOn w:val="a"/>
    <w:rsid w:val="00084C7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5">
    <w:name w:val="xl75"/>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6">
    <w:name w:val="xl76"/>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7">
    <w:name w:val="xl77"/>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8">
    <w:name w:val="xl7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79">
    <w:name w:val="xl79"/>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0">
    <w:name w:val="xl8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1">
    <w:name w:val="xl81"/>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82">
    <w:name w:val="xl8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3">
    <w:name w:val="xl8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84">
    <w:name w:val="xl84"/>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5">
    <w:name w:val="xl85"/>
    <w:basedOn w:val="a"/>
    <w:rsid w:val="00084C77"/>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6">
    <w:name w:val="xl86"/>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7">
    <w:name w:val="xl8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8">
    <w:name w:val="xl88"/>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89">
    <w:name w:val="xl89"/>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0">
    <w:name w:val="xl90"/>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1">
    <w:name w:val="xl91"/>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92">
    <w:name w:val="xl92"/>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93">
    <w:name w:val="xl93"/>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4">
    <w:name w:val="xl94"/>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95">
    <w:name w:val="xl95"/>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6">
    <w:name w:val="xl96"/>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7">
    <w:name w:val="xl9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8">
    <w:name w:val="xl9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99">
    <w:name w:val="xl99"/>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0">
    <w:name w:val="xl100"/>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1">
    <w:name w:val="xl101"/>
    <w:basedOn w:val="a"/>
    <w:rsid w:val="00084C77"/>
    <w:pPr>
      <w:widowControl/>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2">
    <w:name w:val="xl102"/>
    <w:basedOn w:val="a"/>
    <w:rsid w:val="00084C77"/>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3">
    <w:name w:val="xl103"/>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4">
    <w:name w:val="xl104"/>
    <w:basedOn w:val="a"/>
    <w:rsid w:val="00084C77"/>
    <w:pPr>
      <w:widowControl/>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5">
    <w:name w:val="xl105"/>
    <w:basedOn w:val="a"/>
    <w:rsid w:val="00084C77"/>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Default">
    <w:name w:val="Default"/>
    <w:rsid w:val="00084C77"/>
    <w:pPr>
      <w:widowControl w:val="0"/>
      <w:autoSpaceDE w:val="0"/>
      <w:autoSpaceDN w:val="0"/>
      <w:adjustRightInd w:val="0"/>
    </w:pPr>
    <w:rPr>
      <w:rFonts w:ascii="HG丸ｺﾞｼｯｸM-PRO" w:eastAsia="HG丸ｺﾞｼｯｸM-PRO" w:cs="HG丸ｺﾞｼｯｸM-PRO"/>
      <w:color w:val="000000"/>
      <w:kern w:val="0"/>
      <w:sz w:val="24"/>
      <w:szCs w:val="24"/>
      <w14:ligatures w14:val="standardContextual"/>
    </w:rPr>
  </w:style>
  <w:style w:type="paragraph" w:styleId="ac">
    <w:name w:val="TOC Heading"/>
    <w:basedOn w:val="1"/>
    <w:next w:val="a"/>
    <w:uiPriority w:val="39"/>
    <w:unhideWhenUsed/>
    <w:qFormat/>
    <w:rsid w:val="00084C77"/>
    <w:pPr>
      <w:keepLines/>
      <w:widowControl/>
      <w:pBdr>
        <w:left w:val="none" w:sz="0" w:space="0" w:color="auto"/>
        <w:bottom w:val="none" w:sz="0" w:space="0" w:color="auto"/>
      </w:pBdr>
      <w:spacing w:before="240" w:line="259" w:lineRule="auto"/>
      <w:jc w:val="left"/>
      <w:outlineLvl w:val="9"/>
    </w:pPr>
    <w:rPr>
      <w:rFonts w:eastAsiaTheme="majorEastAsia"/>
      <w:b w:val="0"/>
      <w:color w:val="2F5496" w:themeColor="accent1" w:themeShade="BF"/>
      <w:sz w:val="32"/>
      <w:szCs w:val="32"/>
    </w:rPr>
  </w:style>
  <w:style w:type="paragraph" w:styleId="11">
    <w:name w:val="toc 1"/>
    <w:basedOn w:val="a"/>
    <w:next w:val="a"/>
    <w:autoRedefine/>
    <w:uiPriority w:val="39"/>
    <w:unhideWhenUsed/>
    <w:rsid w:val="00084C77"/>
    <w:pPr>
      <w:tabs>
        <w:tab w:val="right" w:leader="dot" w:pos="9736"/>
      </w:tabs>
      <w:spacing w:line="360" w:lineRule="auto"/>
    </w:pPr>
    <w:rPr>
      <w:rFonts w:asciiTheme="minorHAnsi" w:hAnsiTheme="minorHAnsi" w:cstheme="minorBidi"/>
      <w14:ligatures w14:val="standardContextual"/>
    </w:rPr>
  </w:style>
  <w:style w:type="table" w:styleId="5-1">
    <w:name w:val="Grid Table 5 Dark Accent 1"/>
    <w:basedOn w:val="a1"/>
    <w:uiPriority w:val="50"/>
    <w:rsid w:val="00084C77"/>
    <w:rPr>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4">
    <w:name w:val="Grid Table 4 Accent 4"/>
    <w:basedOn w:val="a1"/>
    <w:uiPriority w:val="49"/>
    <w:rsid w:val="00084C77"/>
    <w:rPr>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1">
    <w:name w:val="Grid Table 4 Accent 1"/>
    <w:basedOn w:val="a1"/>
    <w:uiPriority w:val="49"/>
    <w:rsid w:val="00084C77"/>
    <w:rPr>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21">
    <w:name w:val="toc 2"/>
    <w:basedOn w:val="a"/>
    <w:next w:val="a"/>
    <w:autoRedefine/>
    <w:uiPriority w:val="39"/>
    <w:unhideWhenUsed/>
    <w:rsid w:val="00084C77"/>
    <w:pPr>
      <w:ind w:leftChars="100" w:left="210"/>
    </w:pPr>
    <w:rPr>
      <w:rFonts w:asciiTheme="minorHAnsi" w:hAnsiTheme="minorHAnsi" w:cstheme="minorBidi"/>
      <w14:ligatures w14:val="standardContextual"/>
    </w:rPr>
  </w:style>
  <w:style w:type="paragraph" w:styleId="ad">
    <w:name w:val="Revision"/>
    <w:hidden/>
    <w:uiPriority w:val="99"/>
    <w:semiHidden/>
    <w:rsid w:val="00E54B7B"/>
    <w:rPr>
      <w:rFonts w:ascii="Century" w:hAnsi="Century" w:cs="Times New Roman"/>
      <w:snapToGrid w:val="0"/>
      <w:kern w:val="0"/>
    </w:rPr>
  </w:style>
  <w:style w:type="character" w:styleId="ae">
    <w:name w:val="annotation reference"/>
    <w:basedOn w:val="a0"/>
    <w:uiPriority w:val="99"/>
    <w:semiHidden/>
    <w:unhideWhenUsed/>
    <w:rsid w:val="00D14D3B"/>
    <w:rPr>
      <w:sz w:val="18"/>
      <w:szCs w:val="18"/>
    </w:rPr>
  </w:style>
  <w:style w:type="paragraph" w:styleId="af">
    <w:name w:val="annotation text"/>
    <w:basedOn w:val="a"/>
    <w:link w:val="af0"/>
    <w:uiPriority w:val="99"/>
    <w:semiHidden/>
    <w:unhideWhenUsed/>
    <w:rsid w:val="00D14D3B"/>
    <w:pPr>
      <w:jc w:val="left"/>
    </w:pPr>
  </w:style>
  <w:style w:type="character" w:customStyle="1" w:styleId="af0">
    <w:name w:val="コメント文字列 (文字)"/>
    <w:basedOn w:val="a0"/>
    <w:link w:val="af"/>
    <w:uiPriority w:val="99"/>
    <w:semiHidden/>
    <w:rsid w:val="00D14D3B"/>
    <w:rPr>
      <w:rFonts w:ascii="Century" w:hAnsi="Century" w:cs="Times New Roman"/>
      <w:snapToGrid w:val="0"/>
      <w:kern w:val="0"/>
    </w:rPr>
  </w:style>
  <w:style w:type="paragraph" w:styleId="af1">
    <w:name w:val="annotation subject"/>
    <w:basedOn w:val="af"/>
    <w:next w:val="af"/>
    <w:link w:val="af2"/>
    <w:uiPriority w:val="99"/>
    <w:semiHidden/>
    <w:unhideWhenUsed/>
    <w:rsid w:val="00D14D3B"/>
    <w:rPr>
      <w:b/>
      <w:bCs/>
    </w:rPr>
  </w:style>
  <w:style w:type="character" w:customStyle="1" w:styleId="af2">
    <w:name w:val="コメント内容 (文字)"/>
    <w:basedOn w:val="af0"/>
    <w:link w:val="af1"/>
    <w:uiPriority w:val="99"/>
    <w:semiHidden/>
    <w:rsid w:val="00D14D3B"/>
    <w:rPr>
      <w:rFonts w:ascii="Century" w:hAnsi="Century" w:cs="Times New Roman"/>
      <w:b/>
      <w:bCs/>
      <w:snapToGrid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8986">
      <w:bodyDiv w:val="1"/>
      <w:marLeft w:val="0"/>
      <w:marRight w:val="0"/>
      <w:marTop w:val="0"/>
      <w:marBottom w:val="0"/>
      <w:divBdr>
        <w:top w:val="none" w:sz="0" w:space="0" w:color="auto"/>
        <w:left w:val="none" w:sz="0" w:space="0" w:color="auto"/>
        <w:bottom w:val="none" w:sz="0" w:space="0" w:color="auto"/>
        <w:right w:val="none" w:sz="0" w:space="0" w:color="auto"/>
      </w:divBdr>
      <w:divsChild>
        <w:div w:id="316689267">
          <w:marLeft w:val="0"/>
          <w:marRight w:val="0"/>
          <w:marTop w:val="0"/>
          <w:marBottom w:val="0"/>
          <w:divBdr>
            <w:top w:val="none" w:sz="0" w:space="0" w:color="auto"/>
            <w:left w:val="none" w:sz="0" w:space="0" w:color="auto"/>
            <w:bottom w:val="none" w:sz="0" w:space="0" w:color="auto"/>
            <w:right w:val="none" w:sz="0" w:space="0" w:color="auto"/>
          </w:divBdr>
          <w:divsChild>
            <w:div w:id="19657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31">
      <w:bodyDiv w:val="1"/>
      <w:marLeft w:val="0"/>
      <w:marRight w:val="0"/>
      <w:marTop w:val="0"/>
      <w:marBottom w:val="0"/>
      <w:divBdr>
        <w:top w:val="none" w:sz="0" w:space="0" w:color="auto"/>
        <w:left w:val="none" w:sz="0" w:space="0" w:color="auto"/>
        <w:bottom w:val="none" w:sz="0" w:space="0" w:color="auto"/>
        <w:right w:val="none" w:sz="0" w:space="0" w:color="auto"/>
      </w:divBdr>
    </w:div>
    <w:div w:id="1496798865">
      <w:bodyDiv w:val="1"/>
      <w:marLeft w:val="0"/>
      <w:marRight w:val="0"/>
      <w:marTop w:val="0"/>
      <w:marBottom w:val="0"/>
      <w:divBdr>
        <w:top w:val="none" w:sz="0" w:space="0" w:color="auto"/>
        <w:left w:val="none" w:sz="0" w:space="0" w:color="auto"/>
        <w:bottom w:val="none" w:sz="0" w:space="0" w:color="auto"/>
        <w:right w:val="none" w:sz="0" w:space="0" w:color="auto"/>
      </w:divBdr>
    </w:div>
    <w:div w:id="1606380090">
      <w:bodyDiv w:val="1"/>
      <w:marLeft w:val="0"/>
      <w:marRight w:val="0"/>
      <w:marTop w:val="0"/>
      <w:marBottom w:val="0"/>
      <w:divBdr>
        <w:top w:val="none" w:sz="0" w:space="0" w:color="auto"/>
        <w:left w:val="none" w:sz="0" w:space="0" w:color="auto"/>
        <w:bottom w:val="none" w:sz="0" w:space="0" w:color="auto"/>
        <w:right w:val="none" w:sz="0" w:space="0" w:color="auto"/>
      </w:divBdr>
    </w:div>
    <w:div w:id="2006738577">
      <w:bodyDiv w:val="1"/>
      <w:marLeft w:val="0"/>
      <w:marRight w:val="0"/>
      <w:marTop w:val="0"/>
      <w:marBottom w:val="0"/>
      <w:divBdr>
        <w:top w:val="none" w:sz="0" w:space="0" w:color="auto"/>
        <w:left w:val="none" w:sz="0" w:space="0" w:color="auto"/>
        <w:bottom w:val="none" w:sz="0" w:space="0" w:color="auto"/>
        <w:right w:val="none" w:sz="0" w:space="0" w:color="auto"/>
      </w:divBdr>
    </w:div>
    <w:div w:id="202266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emf"/>

<Relationship Id="rId5" Type="http://schemas.openxmlformats.org/officeDocument/2006/relationships/webSettings" Target="webSettings.xml"/>



<Relationship Id="rId10" Type="http://schemas.openxmlformats.org/officeDocument/2006/relationships/image" Target="media/image1.emf"/>

<Relationship Id="rId19" Type="http://schemas.openxmlformats.org/officeDocument/2006/relationships/fontTable" Target="fontTable.xml"/>

<Relationship Id="rId4" Type="http://schemas.openxmlformats.org/officeDocument/2006/relationships/settings" Target="settings.xml"/>



<Relationship Id="rId14" Type="http://schemas.openxmlformats.org/officeDocument/2006/relationships/image" Target="media/image3.em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B0EB-95BB-476F-8D60-4228110B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1084</TotalTime>
  <Pages>23</Pages>
  <Words>1550</Words>
  <Characters>8835</Characters>
  <Application>Plott Corporation</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土開 千昭</dc:creator>
  <cp:keywords/>
  <dc:description/>
  <cp:lastModifiedBy>土開 千昭</cp:lastModifiedBy>
  <cp:revision>301</cp:revision>
  <dcterms:created xsi:type="dcterms:W3CDTF">2022-12-19T08:40:00Z</dcterms:created>
  <dcterms:modified xsi:type="dcterms:W3CDTF">2023-03-14T22:37:00Z</dcterms:modified>
</cp:coreProperties>
</file>